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D24A" w14:textId="34CB5D48" w:rsidR="00990ACF" w:rsidRPr="00FF46A9" w:rsidRDefault="000D5F61">
      <w:pPr>
        <w:rPr>
          <w:rFonts w:ascii="Calibri" w:hAnsi="Calibri" w:cs="Calibri"/>
          <w:sz w:val="22"/>
        </w:rPr>
      </w:pPr>
      <w:r>
        <w:rPr>
          <w:rFonts w:ascii="Calibri" w:hAnsi="Calibri" w:cs="Calibri"/>
          <w:noProof/>
          <w:sz w:val="22"/>
        </w:rPr>
        <w:drawing>
          <wp:inline distT="0" distB="0" distL="0" distR="0" wp14:anchorId="1A20024C" wp14:editId="1C0A35B1">
            <wp:extent cx="1151255" cy="1181763"/>
            <wp:effectExtent l="381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1180272" cy="1211549"/>
                    </a:xfrm>
                    <a:prstGeom prst="rect">
                      <a:avLst/>
                    </a:prstGeom>
                    <a:noFill/>
                    <a:ln>
                      <a:noFill/>
                    </a:ln>
                  </pic:spPr>
                </pic:pic>
              </a:graphicData>
            </a:graphic>
          </wp:inline>
        </w:drawing>
      </w:r>
    </w:p>
    <w:tbl>
      <w:tblPr>
        <w:tblW w:w="0" w:type="auto"/>
        <w:tblBorders>
          <w:top w:val="single" w:sz="4" w:space="0" w:color="FFFFFF"/>
          <w:left w:val="single" w:sz="4" w:space="0" w:color="FFFFFF"/>
          <w:bottom w:val="single" w:sz="4" w:space="0" w:color="auto"/>
          <w:right w:val="single" w:sz="4" w:space="0" w:color="FFFFFF"/>
          <w:insideV w:val="single" w:sz="4" w:space="0" w:color="FFFFFF"/>
        </w:tblBorders>
        <w:tblLook w:val="00A0" w:firstRow="1" w:lastRow="0" w:firstColumn="1" w:lastColumn="0" w:noHBand="0" w:noVBand="0"/>
      </w:tblPr>
      <w:tblGrid>
        <w:gridCol w:w="4297"/>
        <w:gridCol w:w="4333"/>
      </w:tblGrid>
      <w:tr w:rsidR="00A41FBB" w:rsidRPr="00FF46A9" w14:paraId="62FFCDD2" w14:textId="77777777" w:rsidTr="00B6706F">
        <w:tc>
          <w:tcPr>
            <w:tcW w:w="4428" w:type="dxa"/>
          </w:tcPr>
          <w:p w14:paraId="00814A9C" w14:textId="6A2B1CEC" w:rsidR="00A41FBB" w:rsidRPr="00FF46A9" w:rsidRDefault="009945FE">
            <w:pPr>
              <w:rPr>
                <w:rFonts w:ascii="Calibri" w:hAnsi="Calibri" w:cs="Calibri"/>
                <w:b/>
                <w:sz w:val="22"/>
              </w:rPr>
            </w:pPr>
            <w:r>
              <w:rPr>
                <w:rFonts w:ascii="Calibri" w:hAnsi="Calibri" w:cs="Calibri"/>
                <w:b/>
                <w:sz w:val="22"/>
              </w:rPr>
              <w:t>Nour Akram abu sharekh</w:t>
            </w:r>
          </w:p>
        </w:tc>
        <w:tc>
          <w:tcPr>
            <w:tcW w:w="4428" w:type="dxa"/>
          </w:tcPr>
          <w:p w14:paraId="7B180189" w14:textId="77777777" w:rsidR="00A41FBB" w:rsidRPr="00FF46A9" w:rsidRDefault="005D08C4" w:rsidP="00B6706F">
            <w:pPr>
              <w:jc w:val="right"/>
              <w:rPr>
                <w:rFonts w:ascii="Calibri" w:hAnsi="Calibri" w:cs="Calibri"/>
                <w:b/>
                <w:sz w:val="22"/>
              </w:rPr>
            </w:pPr>
            <w:r w:rsidRPr="005D08C4">
              <w:rPr>
                <w:rFonts w:ascii="Calibri" w:hAnsi="Calibri" w:cs="Calibri"/>
                <w:b/>
                <w:sz w:val="22"/>
              </w:rPr>
              <w:t>professional</w:t>
            </w:r>
            <w:r w:rsidR="00B17C99" w:rsidRPr="00FF46A9">
              <w:rPr>
                <w:rFonts w:ascii="Calibri" w:hAnsi="Calibri" w:cs="Calibri"/>
                <w:b/>
                <w:sz w:val="22"/>
              </w:rPr>
              <w:t>/Sales and Marketing</w:t>
            </w:r>
          </w:p>
        </w:tc>
      </w:tr>
    </w:tbl>
    <w:p w14:paraId="0A87C9A2" w14:textId="77777777" w:rsidR="00A41FBB" w:rsidRPr="00FF46A9" w:rsidRDefault="009945FE">
      <w:pPr>
        <w:rPr>
          <w:rFonts w:ascii="Calibri" w:hAnsi="Calibri" w:cs="Calibri"/>
          <w:sz w:val="22"/>
        </w:rPr>
      </w:pPr>
      <w:r>
        <w:rPr>
          <w:rFonts w:ascii="Calibri" w:hAnsi="Calibri" w:cs="Calibri"/>
          <w:sz w:val="22"/>
        </w:rPr>
        <w:t>Aljala</w:t>
      </w:r>
      <w:r w:rsidR="00A41FBB" w:rsidRPr="00FF46A9">
        <w:rPr>
          <w:rFonts w:ascii="Calibri" w:hAnsi="Calibri" w:cs="Calibri"/>
          <w:sz w:val="22"/>
        </w:rPr>
        <w:t xml:space="preserve"> Street, </w:t>
      </w:r>
      <w:r>
        <w:rPr>
          <w:rFonts w:ascii="Calibri" w:hAnsi="Calibri" w:cs="Calibri"/>
          <w:sz w:val="22"/>
        </w:rPr>
        <w:t>Gaza City</w:t>
      </w:r>
      <w:r w:rsidR="00A41FBB" w:rsidRPr="00FF46A9">
        <w:rPr>
          <w:rFonts w:ascii="Calibri" w:hAnsi="Calibri" w:cs="Calibri"/>
          <w:sz w:val="22"/>
        </w:rPr>
        <w:t xml:space="preserve">, </w:t>
      </w:r>
      <w:r>
        <w:rPr>
          <w:rFonts w:ascii="Calibri" w:hAnsi="Calibri" w:cs="Calibri"/>
          <w:sz w:val="22"/>
        </w:rPr>
        <w:t>Palestine</w:t>
      </w:r>
      <w:r w:rsidR="00A41FBB" w:rsidRPr="00FF46A9">
        <w:rPr>
          <w:rFonts w:ascii="Calibri" w:hAnsi="Calibri" w:cs="Calibri"/>
          <w:sz w:val="22"/>
        </w:rPr>
        <w:t xml:space="preserve">   (</w:t>
      </w:r>
      <w:r>
        <w:rPr>
          <w:rFonts w:ascii="Calibri" w:hAnsi="Calibri" w:cs="Calibri"/>
          <w:sz w:val="22"/>
        </w:rPr>
        <w:t>00970</w:t>
      </w:r>
      <w:r w:rsidR="00A41FBB" w:rsidRPr="00FF46A9">
        <w:rPr>
          <w:rFonts w:ascii="Calibri" w:hAnsi="Calibri" w:cs="Calibri"/>
          <w:sz w:val="22"/>
        </w:rPr>
        <w:t xml:space="preserve">) </w:t>
      </w:r>
      <w:r>
        <w:rPr>
          <w:rFonts w:ascii="Calibri" w:hAnsi="Calibri" w:cs="Calibri"/>
          <w:sz w:val="22"/>
        </w:rPr>
        <w:t>599088123</w:t>
      </w:r>
    </w:p>
    <w:p w14:paraId="164F0540" w14:textId="77777777" w:rsidR="00A41FBB" w:rsidRPr="00FF46A9" w:rsidRDefault="00A41FBB">
      <w:pPr>
        <w:rPr>
          <w:rFonts w:ascii="Calibri" w:hAnsi="Calibri" w:cs="Calibri"/>
          <w:sz w:val="22"/>
        </w:rPr>
      </w:pPr>
    </w:p>
    <w:p w14:paraId="708920F8" w14:textId="77777777" w:rsidR="00877FE3" w:rsidRPr="00FF46A9" w:rsidRDefault="00877FE3">
      <w:pPr>
        <w:rPr>
          <w:rFonts w:ascii="Calibri" w:hAnsi="Calibri" w:cs="Calibri"/>
          <w:sz w:val="22"/>
        </w:rPr>
      </w:pPr>
    </w:p>
    <w:p w14:paraId="57C2B730" w14:textId="77777777" w:rsidR="00A41FBB" w:rsidRPr="00FF46A9" w:rsidRDefault="00A41FBB">
      <w:pPr>
        <w:rPr>
          <w:rFonts w:ascii="Calibri" w:hAnsi="Calibri" w:cs="Calibri"/>
          <w:sz w:val="22"/>
        </w:rPr>
      </w:pPr>
      <w:r w:rsidRPr="00FF46A9">
        <w:rPr>
          <w:rFonts w:ascii="Calibri" w:hAnsi="Calibri" w:cs="Calibri"/>
          <w:sz w:val="22"/>
        </w:rPr>
        <w:t>B.A.</w:t>
      </w:r>
      <w:r w:rsidR="00B17C99" w:rsidRPr="00FF46A9">
        <w:rPr>
          <w:rFonts w:ascii="Calibri" w:hAnsi="Calibri" w:cs="Calibri"/>
          <w:sz w:val="22"/>
        </w:rPr>
        <w:tab/>
      </w:r>
      <w:r w:rsidR="009945FE">
        <w:rPr>
          <w:rFonts w:ascii="Calibri" w:hAnsi="Calibri" w:cs="Calibri"/>
          <w:sz w:val="22"/>
        </w:rPr>
        <w:t>Marketing</w:t>
      </w:r>
      <w:r w:rsidRPr="00FF46A9">
        <w:rPr>
          <w:rFonts w:ascii="Calibri" w:hAnsi="Calibri" w:cs="Calibri"/>
          <w:sz w:val="22"/>
        </w:rPr>
        <w:tab/>
      </w:r>
      <w:r w:rsidR="009945FE">
        <w:rPr>
          <w:rFonts w:ascii="Calibri" w:hAnsi="Calibri" w:cs="Calibri"/>
          <w:sz w:val="22"/>
        </w:rPr>
        <w:t xml:space="preserve">Alquds Open </w:t>
      </w:r>
      <w:r w:rsidRPr="00FF46A9">
        <w:rPr>
          <w:rFonts w:ascii="Calibri" w:hAnsi="Calibri" w:cs="Calibri"/>
          <w:sz w:val="22"/>
        </w:rPr>
        <w:t>University</w:t>
      </w:r>
      <w:r w:rsidR="00660DD4" w:rsidRPr="00FF46A9">
        <w:rPr>
          <w:rFonts w:ascii="Calibri" w:hAnsi="Calibri" w:cs="Calibri"/>
          <w:sz w:val="22"/>
        </w:rPr>
        <w:tab/>
      </w:r>
      <w:r w:rsidRPr="00FF46A9">
        <w:rPr>
          <w:rFonts w:ascii="Calibri" w:hAnsi="Calibri" w:cs="Calibri"/>
          <w:sz w:val="22"/>
        </w:rPr>
        <w:tab/>
      </w:r>
      <w:r w:rsidR="009945FE">
        <w:rPr>
          <w:rFonts w:ascii="Calibri" w:hAnsi="Calibri" w:cs="Calibri"/>
          <w:sz w:val="22"/>
        </w:rPr>
        <w:t>2017</w:t>
      </w:r>
    </w:p>
    <w:p w14:paraId="63FA9842" w14:textId="77777777" w:rsidR="00A41FBB" w:rsidRPr="00FF46A9" w:rsidRDefault="00A41FBB">
      <w:pPr>
        <w:rPr>
          <w:rFonts w:ascii="Calibri" w:hAnsi="Calibri" w:cs="Calibri"/>
          <w:sz w:val="22"/>
        </w:rPr>
      </w:pPr>
    </w:p>
    <w:p w14:paraId="1FB0046E" w14:textId="77777777" w:rsidR="00A41FBB" w:rsidRPr="00FF46A9" w:rsidRDefault="00A41FBB" w:rsidP="00A41FBB">
      <w:pPr>
        <w:rPr>
          <w:rFonts w:ascii="Calibri" w:hAnsi="Calibri" w:cs="Calibri"/>
          <w:sz w:val="22"/>
        </w:rPr>
      </w:pPr>
    </w:p>
    <w:p w14:paraId="3EA6AB61" w14:textId="77777777" w:rsidR="00232695" w:rsidRPr="00FF46A9" w:rsidRDefault="00232695" w:rsidP="00A41FBB">
      <w:pPr>
        <w:jc w:val="center"/>
        <w:rPr>
          <w:rFonts w:ascii="Calibri" w:hAnsi="Calibri" w:cs="Calibri"/>
          <w:b/>
          <w:sz w:val="22"/>
          <w:u w:val="single"/>
        </w:rPr>
      </w:pPr>
    </w:p>
    <w:p w14:paraId="1B0983A7" w14:textId="77777777" w:rsidR="00A361F8" w:rsidRPr="00FF46A9" w:rsidRDefault="00A361F8" w:rsidP="00A41FBB">
      <w:pPr>
        <w:jc w:val="center"/>
        <w:rPr>
          <w:rFonts w:ascii="Calibri" w:hAnsi="Calibri" w:cs="Calibri"/>
          <w:b/>
          <w:sz w:val="22"/>
          <w:u w:val="single"/>
        </w:rPr>
      </w:pPr>
      <w:r w:rsidRPr="00FF46A9">
        <w:rPr>
          <w:rFonts w:ascii="Calibri" w:hAnsi="Calibri" w:cs="Calibri"/>
          <w:b/>
          <w:sz w:val="22"/>
          <w:u w:val="single"/>
        </w:rPr>
        <w:t>CAREER SKILLS / KNOWLEDGE</w:t>
      </w:r>
    </w:p>
    <w:p w14:paraId="570C6838" w14:textId="77777777" w:rsidR="00A361F8" w:rsidRPr="00FF46A9" w:rsidRDefault="00A361F8" w:rsidP="00A361F8">
      <w:pPr>
        <w:rPr>
          <w:rFonts w:ascii="Calibri" w:hAnsi="Calibri" w:cs="Calibri"/>
          <w:sz w:val="22"/>
        </w:rPr>
      </w:pPr>
    </w:p>
    <w:tbl>
      <w:tblPr>
        <w:tblW w:w="0" w:type="auto"/>
        <w:jc w:val="center"/>
        <w:tblBorders>
          <w:top w:val="single" w:sz="4" w:space="0" w:color="FFFFFF"/>
          <w:left w:val="single" w:sz="4" w:space="0" w:color="FFFFFF"/>
          <w:bottom w:val="single" w:sz="4" w:space="0" w:color="FFFFFF"/>
          <w:right w:val="single" w:sz="4" w:space="0" w:color="FFFFFF"/>
          <w:insideV w:val="single" w:sz="4" w:space="0" w:color="FFFFFF"/>
        </w:tblBorders>
        <w:tblLook w:val="00A0" w:firstRow="1" w:lastRow="0" w:firstColumn="1" w:lastColumn="0" w:noHBand="0" w:noVBand="0"/>
      </w:tblPr>
      <w:tblGrid>
        <w:gridCol w:w="3888"/>
        <w:gridCol w:w="4320"/>
      </w:tblGrid>
      <w:tr w:rsidR="00A361F8" w:rsidRPr="00FF46A9" w14:paraId="3ECF231F" w14:textId="77777777" w:rsidTr="00B6706F">
        <w:trPr>
          <w:jc w:val="center"/>
        </w:trPr>
        <w:tc>
          <w:tcPr>
            <w:tcW w:w="3888" w:type="dxa"/>
          </w:tcPr>
          <w:p w14:paraId="12072249" w14:textId="77777777" w:rsidR="009563AB" w:rsidRPr="00FF46A9" w:rsidRDefault="009563AB" w:rsidP="00B6706F">
            <w:pPr>
              <w:numPr>
                <w:ilvl w:val="0"/>
                <w:numId w:val="4"/>
              </w:numPr>
              <w:rPr>
                <w:rFonts w:ascii="Calibri" w:hAnsi="Calibri" w:cs="Calibri"/>
                <w:sz w:val="22"/>
              </w:rPr>
            </w:pPr>
            <w:r w:rsidRPr="00FF46A9">
              <w:rPr>
                <w:rFonts w:ascii="Calibri" w:hAnsi="Calibri" w:cs="Calibri"/>
                <w:sz w:val="22"/>
              </w:rPr>
              <w:t>Advertising Placement</w:t>
            </w:r>
          </w:p>
          <w:p w14:paraId="36BAFA40" w14:textId="77777777" w:rsidR="009563AB" w:rsidRPr="00FF46A9" w:rsidRDefault="009563AB" w:rsidP="00B6706F">
            <w:pPr>
              <w:numPr>
                <w:ilvl w:val="0"/>
                <w:numId w:val="4"/>
              </w:numPr>
              <w:rPr>
                <w:rFonts w:ascii="Calibri" w:hAnsi="Calibri" w:cs="Calibri"/>
                <w:sz w:val="22"/>
              </w:rPr>
            </w:pPr>
            <w:r w:rsidRPr="00FF46A9">
              <w:rPr>
                <w:rFonts w:ascii="Calibri" w:hAnsi="Calibri" w:cs="Calibri"/>
                <w:sz w:val="22"/>
              </w:rPr>
              <w:t>New Product Pricing</w:t>
            </w:r>
          </w:p>
          <w:p w14:paraId="3E1F37C6" w14:textId="77777777" w:rsidR="009563AB" w:rsidRPr="00FF46A9" w:rsidRDefault="009563AB" w:rsidP="00B6706F">
            <w:pPr>
              <w:numPr>
                <w:ilvl w:val="0"/>
                <w:numId w:val="4"/>
              </w:numPr>
              <w:rPr>
                <w:rFonts w:ascii="Calibri" w:hAnsi="Calibri" w:cs="Calibri"/>
                <w:sz w:val="22"/>
              </w:rPr>
            </w:pPr>
            <w:r w:rsidRPr="00FF46A9">
              <w:rPr>
                <w:rFonts w:ascii="Calibri" w:hAnsi="Calibri" w:cs="Calibri"/>
                <w:sz w:val="22"/>
              </w:rPr>
              <w:t>Product Promotion</w:t>
            </w:r>
          </w:p>
          <w:p w14:paraId="4EAB8E8E" w14:textId="77777777" w:rsidR="00A361F8" w:rsidRPr="00FF46A9" w:rsidRDefault="009563AB" w:rsidP="00B6706F">
            <w:pPr>
              <w:numPr>
                <w:ilvl w:val="0"/>
                <w:numId w:val="4"/>
              </w:numPr>
              <w:rPr>
                <w:rFonts w:ascii="Calibri" w:hAnsi="Calibri" w:cs="Calibri"/>
                <w:sz w:val="22"/>
              </w:rPr>
            </w:pPr>
            <w:r w:rsidRPr="00FF46A9">
              <w:rPr>
                <w:rFonts w:ascii="Calibri" w:hAnsi="Calibri" w:cs="Calibri"/>
                <w:sz w:val="22"/>
              </w:rPr>
              <w:t>P&amp;L</w:t>
            </w:r>
            <w:r w:rsidR="00DF3BD8" w:rsidRPr="00FF46A9">
              <w:rPr>
                <w:rFonts w:ascii="Calibri" w:hAnsi="Calibri" w:cs="Calibri"/>
                <w:sz w:val="22"/>
              </w:rPr>
              <w:t xml:space="preserve"> Responsibilities</w:t>
            </w:r>
          </w:p>
          <w:p w14:paraId="2688BF72" w14:textId="77777777" w:rsidR="00A361F8" w:rsidRPr="00FF46A9" w:rsidRDefault="009563AB" w:rsidP="00B6706F">
            <w:pPr>
              <w:numPr>
                <w:ilvl w:val="0"/>
                <w:numId w:val="4"/>
              </w:numPr>
              <w:rPr>
                <w:rFonts w:ascii="Calibri" w:hAnsi="Calibri" w:cs="Calibri"/>
                <w:sz w:val="22"/>
              </w:rPr>
            </w:pPr>
            <w:r w:rsidRPr="00FF46A9">
              <w:rPr>
                <w:rFonts w:ascii="Calibri" w:hAnsi="Calibri" w:cs="Calibri"/>
                <w:sz w:val="22"/>
              </w:rPr>
              <w:t xml:space="preserve">Sales </w:t>
            </w:r>
            <w:r w:rsidR="00A361F8" w:rsidRPr="00FF46A9">
              <w:rPr>
                <w:rFonts w:ascii="Calibri" w:hAnsi="Calibri" w:cs="Calibri"/>
                <w:sz w:val="22"/>
              </w:rPr>
              <w:t xml:space="preserve">Training and </w:t>
            </w:r>
            <w:r w:rsidR="00DF3BD8" w:rsidRPr="00FF46A9">
              <w:rPr>
                <w:rFonts w:ascii="Calibri" w:hAnsi="Calibri" w:cs="Calibri"/>
                <w:sz w:val="22"/>
              </w:rPr>
              <w:t>D</w:t>
            </w:r>
            <w:r w:rsidR="00A361F8" w:rsidRPr="00FF46A9">
              <w:rPr>
                <w:rFonts w:ascii="Calibri" w:hAnsi="Calibri" w:cs="Calibri"/>
                <w:sz w:val="22"/>
              </w:rPr>
              <w:t>evelopment</w:t>
            </w:r>
          </w:p>
          <w:p w14:paraId="6725346E" w14:textId="77777777" w:rsidR="009C6DF2" w:rsidRPr="00FF46A9" w:rsidRDefault="009C6DF2" w:rsidP="009563AB">
            <w:pPr>
              <w:rPr>
                <w:rFonts w:ascii="Calibri" w:hAnsi="Calibri" w:cs="Calibri"/>
                <w:sz w:val="22"/>
              </w:rPr>
            </w:pPr>
          </w:p>
        </w:tc>
        <w:tc>
          <w:tcPr>
            <w:tcW w:w="4320" w:type="dxa"/>
          </w:tcPr>
          <w:p w14:paraId="19594CC2" w14:textId="77777777" w:rsidR="00A361F8" w:rsidRPr="00FF46A9" w:rsidRDefault="009563AB" w:rsidP="00B6706F">
            <w:pPr>
              <w:numPr>
                <w:ilvl w:val="0"/>
                <w:numId w:val="4"/>
              </w:numPr>
              <w:rPr>
                <w:rFonts w:ascii="Calibri" w:hAnsi="Calibri" w:cs="Calibri"/>
                <w:sz w:val="22"/>
              </w:rPr>
            </w:pPr>
            <w:r w:rsidRPr="00FF46A9">
              <w:rPr>
                <w:rFonts w:ascii="Calibri" w:hAnsi="Calibri" w:cs="Calibri"/>
                <w:sz w:val="22"/>
              </w:rPr>
              <w:t xml:space="preserve">Inside and </w:t>
            </w:r>
            <w:r w:rsidR="00DF3BD8" w:rsidRPr="00FF46A9">
              <w:rPr>
                <w:rFonts w:ascii="Calibri" w:hAnsi="Calibri" w:cs="Calibri"/>
                <w:sz w:val="22"/>
              </w:rPr>
              <w:t xml:space="preserve">Direct </w:t>
            </w:r>
            <w:r w:rsidR="00A361F8" w:rsidRPr="00FF46A9">
              <w:rPr>
                <w:rFonts w:ascii="Calibri" w:hAnsi="Calibri" w:cs="Calibri"/>
                <w:sz w:val="22"/>
              </w:rPr>
              <w:t>Sales</w:t>
            </w:r>
          </w:p>
          <w:p w14:paraId="11E27E6E" w14:textId="77777777" w:rsidR="00A361F8" w:rsidRPr="00FF46A9" w:rsidRDefault="009563AB" w:rsidP="00B6706F">
            <w:pPr>
              <w:numPr>
                <w:ilvl w:val="0"/>
                <w:numId w:val="4"/>
              </w:numPr>
              <w:rPr>
                <w:rFonts w:ascii="Calibri" w:hAnsi="Calibri" w:cs="Calibri"/>
                <w:sz w:val="22"/>
              </w:rPr>
            </w:pPr>
            <w:r w:rsidRPr="00FF46A9">
              <w:rPr>
                <w:rFonts w:ascii="Calibri" w:hAnsi="Calibri" w:cs="Calibri"/>
                <w:sz w:val="22"/>
              </w:rPr>
              <w:t xml:space="preserve">New </w:t>
            </w:r>
            <w:r w:rsidR="00DF3BD8" w:rsidRPr="00FF46A9">
              <w:rPr>
                <w:rFonts w:ascii="Calibri" w:hAnsi="Calibri" w:cs="Calibri"/>
                <w:sz w:val="22"/>
              </w:rPr>
              <w:t>Client D</w:t>
            </w:r>
            <w:r w:rsidR="00A361F8" w:rsidRPr="00FF46A9">
              <w:rPr>
                <w:rFonts w:ascii="Calibri" w:hAnsi="Calibri" w:cs="Calibri"/>
                <w:sz w:val="22"/>
              </w:rPr>
              <w:t>evelopment</w:t>
            </w:r>
          </w:p>
          <w:p w14:paraId="3918EE2B" w14:textId="77777777" w:rsidR="00A361F8" w:rsidRPr="00FF46A9" w:rsidRDefault="009563AB" w:rsidP="00B6706F">
            <w:pPr>
              <w:numPr>
                <w:ilvl w:val="0"/>
                <w:numId w:val="4"/>
              </w:numPr>
              <w:rPr>
                <w:rFonts w:ascii="Calibri" w:hAnsi="Calibri" w:cs="Calibri"/>
                <w:sz w:val="22"/>
              </w:rPr>
            </w:pPr>
            <w:r w:rsidRPr="00FF46A9">
              <w:rPr>
                <w:rFonts w:ascii="Calibri" w:hAnsi="Calibri" w:cs="Calibri"/>
                <w:sz w:val="22"/>
              </w:rPr>
              <w:t>New Product</w:t>
            </w:r>
            <w:r w:rsidR="00DF3BD8" w:rsidRPr="00FF46A9">
              <w:rPr>
                <w:rFonts w:ascii="Calibri" w:hAnsi="Calibri" w:cs="Calibri"/>
                <w:sz w:val="22"/>
              </w:rPr>
              <w:t xml:space="preserve"> Case Development</w:t>
            </w:r>
          </w:p>
          <w:p w14:paraId="0C75C7E8" w14:textId="77777777" w:rsidR="00A361F8" w:rsidRPr="00FF46A9" w:rsidRDefault="009563AB" w:rsidP="00B6706F">
            <w:pPr>
              <w:numPr>
                <w:ilvl w:val="0"/>
                <w:numId w:val="4"/>
              </w:numPr>
              <w:rPr>
                <w:rFonts w:ascii="Calibri" w:hAnsi="Calibri" w:cs="Calibri"/>
                <w:sz w:val="22"/>
              </w:rPr>
            </w:pPr>
            <w:r w:rsidRPr="00FF46A9">
              <w:rPr>
                <w:rFonts w:ascii="Calibri" w:hAnsi="Calibri" w:cs="Calibri"/>
                <w:sz w:val="22"/>
              </w:rPr>
              <w:t>Competitive Strategy Development</w:t>
            </w:r>
          </w:p>
          <w:p w14:paraId="1D82D26B" w14:textId="77777777" w:rsidR="00A361F8" w:rsidRPr="00FF46A9" w:rsidRDefault="009563AB" w:rsidP="00B6706F">
            <w:pPr>
              <w:numPr>
                <w:ilvl w:val="0"/>
                <w:numId w:val="4"/>
              </w:numPr>
              <w:rPr>
                <w:rFonts w:ascii="Calibri" w:hAnsi="Calibri" w:cs="Calibri"/>
                <w:sz w:val="22"/>
              </w:rPr>
            </w:pPr>
            <w:r w:rsidRPr="00FF46A9">
              <w:rPr>
                <w:rFonts w:ascii="Calibri" w:hAnsi="Calibri" w:cs="Calibri"/>
                <w:sz w:val="22"/>
              </w:rPr>
              <w:t>Long and Short Range Planning</w:t>
            </w:r>
          </w:p>
        </w:tc>
      </w:tr>
    </w:tbl>
    <w:p w14:paraId="2B832458" w14:textId="77777777" w:rsidR="00A361F8" w:rsidRPr="00FF46A9" w:rsidRDefault="00A361F8" w:rsidP="00A361F8">
      <w:pPr>
        <w:rPr>
          <w:rFonts w:ascii="Calibri" w:hAnsi="Calibri" w:cs="Calibri"/>
          <w:sz w:val="22"/>
        </w:rPr>
      </w:pPr>
    </w:p>
    <w:p w14:paraId="611613C4" w14:textId="77777777" w:rsidR="006261A0" w:rsidRPr="00FF46A9" w:rsidRDefault="006261A0" w:rsidP="00A361F8">
      <w:pPr>
        <w:rPr>
          <w:rFonts w:ascii="Calibri" w:hAnsi="Calibri" w:cs="Calibri"/>
          <w:sz w:val="22"/>
        </w:rPr>
      </w:pPr>
    </w:p>
    <w:p w14:paraId="27013134" w14:textId="77777777" w:rsidR="006261A0" w:rsidRPr="00FF46A9" w:rsidRDefault="006261A0" w:rsidP="00FE3AAF">
      <w:pPr>
        <w:jc w:val="center"/>
        <w:rPr>
          <w:rFonts w:ascii="Calibri" w:hAnsi="Calibri" w:cs="Calibri"/>
          <w:b/>
          <w:sz w:val="22"/>
          <w:u w:val="single"/>
        </w:rPr>
      </w:pPr>
      <w:r w:rsidRPr="00FF46A9">
        <w:rPr>
          <w:rFonts w:ascii="Calibri" w:hAnsi="Calibri" w:cs="Calibri"/>
          <w:b/>
          <w:sz w:val="22"/>
          <w:u w:val="single"/>
        </w:rPr>
        <w:t>CAREER ACHIEVEMENTS</w:t>
      </w:r>
    </w:p>
    <w:p w14:paraId="73C95A0D" w14:textId="77777777" w:rsidR="006261A0" w:rsidRPr="00FF46A9" w:rsidRDefault="006261A0" w:rsidP="00327376">
      <w:pPr>
        <w:jc w:val="both"/>
        <w:rPr>
          <w:rFonts w:ascii="Calibri" w:hAnsi="Calibri" w:cs="Calibri"/>
          <w:sz w:val="22"/>
        </w:rPr>
      </w:pPr>
    </w:p>
    <w:p w14:paraId="0E908D7A" w14:textId="77777777" w:rsidR="00327376" w:rsidRPr="00327376" w:rsidRDefault="00327376" w:rsidP="00327376">
      <w:pPr>
        <w:rPr>
          <w:rFonts w:ascii="Calibri" w:hAnsi="Calibri" w:cs="Calibri"/>
          <w:sz w:val="22"/>
        </w:rPr>
      </w:pPr>
      <w:r w:rsidRPr="00327376">
        <w:rPr>
          <w:rFonts w:ascii="Calibri" w:hAnsi="Calibri" w:cs="Calibri"/>
          <w:sz w:val="22"/>
        </w:rPr>
        <w:t>• Managed the sales department of cosmetic items for the Italian agency Alpha Parf entirely for the Masrouji Pharmaceuticals and General Trading Company, which increased sales by double digits for seven consecutive years.</w:t>
      </w:r>
    </w:p>
    <w:p w14:paraId="5A903266" w14:textId="77777777" w:rsidR="00327376" w:rsidRPr="00327376" w:rsidRDefault="00327376" w:rsidP="00327376">
      <w:pPr>
        <w:rPr>
          <w:rFonts w:ascii="Calibri" w:hAnsi="Calibri" w:cs="Calibri"/>
          <w:sz w:val="22"/>
        </w:rPr>
      </w:pPr>
    </w:p>
    <w:p w14:paraId="68EA4BEB" w14:textId="77777777" w:rsidR="00327376" w:rsidRPr="00327376" w:rsidRDefault="00327376" w:rsidP="00327376">
      <w:pPr>
        <w:rPr>
          <w:rFonts w:ascii="Calibri" w:hAnsi="Calibri" w:cs="Calibri"/>
          <w:sz w:val="22"/>
        </w:rPr>
      </w:pPr>
    </w:p>
    <w:p w14:paraId="7F6F608A" w14:textId="77777777" w:rsidR="00327376" w:rsidRPr="00327376" w:rsidRDefault="00327376" w:rsidP="00327376">
      <w:pPr>
        <w:rPr>
          <w:rFonts w:ascii="Calibri" w:hAnsi="Calibri" w:cs="Calibri"/>
          <w:sz w:val="22"/>
        </w:rPr>
      </w:pPr>
      <w:r w:rsidRPr="00327376">
        <w:rPr>
          <w:rFonts w:ascii="Calibri" w:hAnsi="Calibri" w:cs="Calibri"/>
          <w:sz w:val="22"/>
        </w:rPr>
        <w:t>• Developing strategies for acquiring new customers and expanding market share. Within seven years, the number of active customers increased by 70%.</w:t>
      </w:r>
    </w:p>
    <w:p w14:paraId="6ED79D18" w14:textId="77777777" w:rsidR="00327376" w:rsidRPr="00327376" w:rsidRDefault="00327376" w:rsidP="00327376">
      <w:pPr>
        <w:rPr>
          <w:rFonts w:ascii="Calibri" w:hAnsi="Calibri" w:cs="Calibri"/>
          <w:sz w:val="22"/>
        </w:rPr>
      </w:pPr>
    </w:p>
    <w:p w14:paraId="60B2916F" w14:textId="77777777" w:rsidR="00327376" w:rsidRPr="00327376" w:rsidRDefault="00327376" w:rsidP="00327376">
      <w:pPr>
        <w:rPr>
          <w:rFonts w:ascii="Calibri" w:hAnsi="Calibri" w:cs="Calibri"/>
          <w:sz w:val="22"/>
        </w:rPr>
      </w:pPr>
      <w:r w:rsidRPr="00327376">
        <w:rPr>
          <w:rFonts w:ascii="Calibri" w:hAnsi="Calibri" w:cs="Calibri"/>
          <w:sz w:val="22"/>
        </w:rPr>
        <w:t>• Achieving a total market share of 55%, up from 20% in a highly competitive market over seven years.</w:t>
      </w:r>
    </w:p>
    <w:p w14:paraId="3D8248EF" w14:textId="77777777" w:rsidR="00327376" w:rsidRPr="00327376" w:rsidRDefault="00327376" w:rsidP="00327376">
      <w:pPr>
        <w:rPr>
          <w:rFonts w:ascii="Calibri" w:hAnsi="Calibri" w:cs="Calibri"/>
          <w:sz w:val="22"/>
        </w:rPr>
      </w:pPr>
    </w:p>
    <w:p w14:paraId="4A34CB18" w14:textId="6892C447" w:rsidR="00327376" w:rsidRDefault="00327376" w:rsidP="00327376">
      <w:pPr>
        <w:rPr>
          <w:rFonts w:ascii="Calibri" w:hAnsi="Calibri" w:cs="Calibri"/>
          <w:b/>
          <w:sz w:val="22"/>
          <w:u w:val="single"/>
        </w:rPr>
      </w:pPr>
      <w:bookmarkStart w:id="0" w:name="_Hlk72926825"/>
      <w:r w:rsidRPr="00327376">
        <w:rPr>
          <w:rFonts w:ascii="Calibri" w:hAnsi="Calibri" w:cs="Calibri"/>
          <w:sz w:val="22"/>
        </w:rPr>
        <w:t>•</w:t>
      </w:r>
      <w:bookmarkEnd w:id="0"/>
      <w:r w:rsidRPr="00327376">
        <w:rPr>
          <w:rFonts w:ascii="Calibri" w:hAnsi="Calibri" w:cs="Calibri"/>
          <w:sz w:val="22"/>
        </w:rPr>
        <w:t xml:space="preserve"> The restructuring of Masrouji internal and external sales department. Work with the CEO, managers, and members of the Marketing, Advertising and Sales department </w:t>
      </w:r>
      <w:r w:rsidR="00D92E89">
        <w:rPr>
          <w:rFonts w:ascii="Calibri" w:hAnsi="Calibri" w:cs="Calibri"/>
          <w:sz w:val="22"/>
        </w:rPr>
        <w:t>.</w:t>
      </w:r>
    </w:p>
    <w:p w14:paraId="6660427D" w14:textId="77777777" w:rsidR="00327376" w:rsidRDefault="00327376" w:rsidP="00327376">
      <w:pPr>
        <w:rPr>
          <w:rFonts w:ascii="Calibri" w:hAnsi="Calibri" w:cs="Calibri"/>
          <w:b/>
          <w:sz w:val="22"/>
          <w:u w:val="single"/>
        </w:rPr>
      </w:pPr>
    </w:p>
    <w:p w14:paraId="15E3AF65" w14:textId="77777777" w:rsidR="00327376" w:rsidRDefault="00327376" w:rsidP="00327376">
      <w:pPr>
        <w:rPr>
          <w:rFonts w:ascii="Calibri" w:hAnsi="Calibri" w:cs="Calibri"/>
          <w:b/>
          <w:sz w:val="22"/>
          <w:u w:val="single"/>
        </w:rPr>
      </w:pPr>
    </w:p>
    <w:p w14:paraId="5ACC8471" w14:textId="77777777" w:rsidR="00327376" w:rsidRDefault="00327376" w:rsidP="00327376">
      <w:pPr>
        <w:rPr>
          <w:rFonts w:ascii="Calibri" w:hAnsi="Calibri" w:cs="Calibri"/>
          <w:b/>
          <w:sz w:val="22"/>
          <w:u w:val="single"/>
        </w:rPr>
      </w:pPr>
    </w:p>
    <w:p w14:paraId="7301B937" w14:textId="77777777" w:rsidR="00327376" w:rsidRPr="00FF46A9" w:rsidRDefault="00DA42B1" w:rsidP="00327376">
      <w:pPr>
        <w:rPr>
          <w:rFonts w:ascii="Calibri" w:hAnsi="Calibri" w:cs="Calibri"/>
          <w:sz w:val="22"/>
        </w:rPr>
      </w:pPr>
      <w:r w:rsidRPr="00FF46A9">
        <w:rPr>
          <w:rFonts w:ascii="Calibri" w:hAnsi="Calibri" w:cs="Calibri"/>
          <w:b/>
          <w:sz w:val="22"/>
          <w:u w:val="single"/>
        </w:rPr>
        <w:t>WORK EXPERIENCE</w:t>
      </w:r>
    </w:p>
    <w:p w14:paraId="242B6ED7" w14:textId="77777777" w:rsidR="00DA42B1" w:rsidRPr="00FF46A9" w:rsidRDefault="00DA42B1" w:rsidP="00DA42B1">
      <w:pPr>
        <w:rPr>
          <w:rFonts w:ascii="Calibri" w:hAnsi="Calibri" w:cs="Calibri"/>
          <w:b/>
          <w:sz w:val="22"/>
        </w:rPr>
      </w:pPr>
    </w:p>
    <w:p w14:paraId="3147EB53" w14:textId="77777777" w:rsidR="00CC1C7C" w:rsidRPr="00FF46A9" w:rsidRDefault="00CC1C7C" w:rsidP="00DA42B1">
      <w:pPr>
        <w:rPr>
          <w:rFonts w:ascii="Calibri" w:hAnsi="Calibri" w:cs="Calibri"/>
          <w:sz w:val="22"/>
        </w:rPr>
      </w:pPr>
    </w:p>
    <w:p w14:paraId="2F1B91FD" w14:textId="77777777" w:rsidR="00B6788B" w:rsidRPr="00B6788B" w:rsidRDefault="005D08C4" w:rsidP="00B6788B">
      <w:pPr>
        <w:rPr>
          <w:rFonts w:ascii="Calibri" w:hAnsi="Calibri" w:cs="Calibri"/>
          <w:sz w:val="22"/>
        </w:rPr>
      </w:pPr>
      <w:r w:rsidRPr="005D08C4">
        <w:rPr>
          <w:rFonts w:ascii="Calibri" w:hAnsi="Calibri" w:cs="Calibri"/>
          <w:sz w:val="22"/>
        </w:rPr>
        <w:t>•</w:t>
      </w:r>
      <w:r w:rsidR="00B6788B" w:rsidRPr="00B6788B">
        <w:rPr>
          <w:rFonts w:ascii="Calibri" w:hAnsi="Calibri" w:cs="Calibri"/>
          <w:sz w:val="22"/>
        </w:rPr>
        <w:t>Masrouji Company for Pharmaceuticals and General Trading, 2014-present</w:t>
      </w:r>
    </w:p>
    <w:p w14:paraId="4FBC71A6" w14:textId="77777777" w:rsidR="00B6788B" w:rsidRPr="00B6788B" w:rsidRDefault="005D08C4" w:rsidP="00B6788B">
      <w:pPr>
        <w:rPr>
          <w:rFonts w:ascii="Calibri" w:hAnsi="Calibri" w:cs="Calibri"/>
          <w:sz w:val="22"/>
        </w:rPr>
      </w:pPr>
      <w:r w:rsidRPr="005D08C4">
        <w:rPr>
          <w:rFonts w:ascii="Calibri" w:hAnsi="Calibri" w:cs="Calibri"/>
          <w:sz w:val="22"/>
        </w:rPr>
        <w:lastRenderedPageBreak/>
        <w:t>•</w:t>
      </w:r>
      <w:r w:rsidR="00B6788B" w:rsidRPr="00B6788B">
        <w:rPr>
          <w:rFonts w:ascii="Calibri" w:hAnsi="Calibri" w:cs="Calibri"/>
          <w:sz w:val="22"/>
        </w:rPr>
        <w:t>Advertising and sales representative: Responsible for developing and implementing marketing plans within my specific sales goal, increasing the market share and increasing the number of new clients.</w:t>
      </w:r>
    </w:p>
    <w:p w14:paraId="0B60C5E0" w14:textId="77777777" w:rsidR="00CC1C7C" w:rsidRDefault="005D08C4" w:rsidP="00B6788B">
      <w:pPr>
        <w:rPr>
          <w:rFonts w:ascii="Calibri" w:hAnsi="Calibri"/>
          <w:sz w:val="22"/>
          <w:rtl/>
        </w:rPr>
      </w:pPr>
      <w:r w:rsidRPr="005D08C4">
        <w:rPr>
          <w:rFonts w:ascii="Calibri" w:hAnsi="Calibri" w:cs="Calibri"/>
          <w:sz w:val="22"/>
        </w:rPr>
        <w:t>•</w:t>
      </w:r>
      <w:r w:rsidR="00B6788B" w:rsidRPr="00B6788B">
        <w:rPr>
          <w:rFonts w:ascii="Calibri" w:hAnsi="Calibri" w:cs="Calibri"/>
          <w:sz w:val="22"/>
        </w:rPr>
        <w:t>Total sales growth is responsible for acting as facilitating customer transactions, including advertising, sales and after sales</w:t>
      </w:r>
      <w:r w:rsidR="00D41963">
        <w:rPr>
          <w:rFonts w:ascii="Calibri" w:hAnsi="Calibri" w:cs="Calibri"/>
          <w:sz w:val="22"/>
        </w:rPr>
        <w:t>.</w:t>
      </w:r>
    </w:p>
    <w:p w14:paraId="1A93CA50" w14:textId="77777777" w:rsidR="00D41963" w:rsidRPr="00FF46A9" w:rsidRDefault="005D08C4" w:rsidP="00B6788B">
      <w:pPr>
        <w:rPr>
          <w:rFonts w:ascii="Calibri" w:hAnsi="Calibri" w:cs="Calibri"/>
          <w:sz w:val="22"/>
        </w:rPr>
      </w:pPr>
      <w:r w:rsidRPr="005D08C4">
        <w:rPr>
          <w:rFonts w:ascii="Calibri" w:hAnsi="Calibri" w:cs="Calibri"/>
          <w:sz w:val="22"/>
        </w:rPr>
        <w:t>•</w:t>
      </w:r>
      <w:r w:rsidR="00D41963" w:rsidRPr="00D41963">
        <w:rPr>
          <w:rFonts w:ascii="Calibri" w:hAnsi="Calibri" w:cs="Calibri"/>
          <w:sz w:val="22"/>
        </w:rPr>
        <w:t>Telemarketing and closing sales</w:t>
      </w:r>
      <w:r>
        <w:rPr>
          <w:rFonts w:ascii="Calibri" w:hAnsi="Calibri" w:cs="Calibri"/>
          <w:sz w:val="22"/>
        </w:rPr>
        <w:t>.</w:t>
      </w:r>
    </w:p>
    <w:p w14:paraId="32C531C9" w14:textId="77777777" w:rsidR="00CC1C7C" w:rsidRPr="00FF46A9" w:rsidRDefault="00CC1C7C" w:rsidP="00DA42B1">
      <w:pPr>
        <w:rPr>
          <w:rFonts w:ascii="Calibri" w:hAnsi="Calibri" w:cs="Calibri"/>
          <w:sz w:val="22"/>
        </w:rPr>
      </w:pPr>
    </w:p>
    <w:p w14:paraId="5213B3E0" w14:textId="77777777" w:rsidR="00CC1C7C" w:rsidRPr="00FF46A9" w:rsidRDefault="00CC1C7C" w:rsidP="00B6788B">
      <w:pPr>
        <w:rPr>
          <w:rFonts w:ascii="Calibri" w:hAnsi="Calibri" w:cs="Calibri"/>
          <w:i/>
          <w:sz w:val="22"/>
        </w:rPr>
      </w:pPr>
    </w:p>
    <w:sectPr w:rsidR="00CC1C7C" w:rsidRPr="00FF46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D0952"/>
    <w:multiLevelType w:val="hybridMultilevel"/>
    <w:tmpl w:val="65141D9A"/>
    <w:lvl w:ilvl="0" w:tplc="C972D1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A366C"/>
    <w:multiLevelType w:val="hybridMultilevel"/>
    <w:tmpl w:val="1338CF18"/>
    <w:lvl w:ilvl="0" w:tplc="C972D1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4739A1"/>
    <w:multiLevelType w:val="hybridMultilevel"/>
    <w:tmpl w:val="3A588B98"/>
    <w:lvl w:ilvl="0" w:tplc="C972D1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1E4898"/>
    <w:multiLevelType w:val="hybridMultilevel"/>
    <w:tmpl w:val="611AC018"/>
    <w:lvl w:ilvl="0" w:tplc="C972D1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2129B5"/>
    <w:multiLevelType w:val="hybridMultilevel"/>
    <w:tmpl w:val="939E8082"/>
    <w:lvl w:ilvl="0" w:tplc="C972D1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BB"/>
    <w:rsid w:val="00067007"/>
    <w:rsid w:val="0009037B"/>
    <w:rsid w:val="00096A86"/>
    <w:rsid w:val="000C39A6"/>
    <w:rsid w:val="000D5F61"/>
    <w:rsid w:val="000D75E3"/>
    <w:rsid w:val="000E54AD"/>
    <w:rsid w:val="00110340"/>
    <w:rsid w:val="00110DCA"/>
    <w:rsid w:val="00143BD2"/>
    <w:rsid w:val="00221C57"/>
    <w:rsid w:val="00232695"/>
    <w:rsid w:val="00243D69"/>
    <w:rsid w:val="00320814"/>
    <w:rsid w:val="00326756"/>
    <w:rsid w:val="00327376"/>
    <w:rsid w:val="00334A8F"/>
    <w:rsid w:val="00351BBB"/>
    <w:rsid w:val="00380D86"/>
    <w:rsid w:val="00414349"/>
    <w:rsid w:val="00430387"/>
    <w:rsid w:val="004465EA"/>
    <w:rsid w:val="00464A2B"/>
    <w:rsid w:val="004D0D25"/>
    <w:rsid w:val="005077DE"/>
    <w:rsid w:val="005D08C4"/>
    <w:rsid w:val="006261A0"/>
    <w:rsid w:val="00660AE0"/>
    <w:rsid w:val="00660DD4"/>
    <w:rsid w:val="00693E8E"/>
    <w:rsid w:val="00703265"/>
    <w:rsid w:val="00751286"/>
    <w:rsid w:val="00753275"/>
    <w:rsid w:val="00755610"/>
    <w:rsid w:val="00801E11"/>
    <w:rsid w:val="0081409C"/>
    <w:rsid w:val="00834E6C"/>
    <w:rsid w:val="008362F2"/>
    <w:rsid w:val="00863CFB"/>
    <w:rsid w:val="00863FC2"/>
    <w:rsid w:val="00877FE3"/>
    <w:rsid w:val="0092292C"/>
    <w:rsid w:val="009563AB"/>
    <w:rsid w:val="00973FC4"/>
    <w:rsid w:val="00990ACF"/>
    <w:rsid w:val="009945FE"/>
    <w:rsid w:val="009A0959"/>
    <w:rsid w:val="009C6DF2"/>
    <w:rsid w:val="00A361F8"/>
    <w:rsid w:val="00A41FBB"/>
    <w:rsid w:val="00B17C99"/>
    <w:rsid w:val="00B6706F"/>
    <w:rsid w:val="00B6788B"/>
    <w:rsid w:val="00B817AD"/>
    <w:rsid w:val="00BD74C8"/>
    <w:rsid w:val="00C35430"/>
    <w:rsid w:val="00CC1C7C"/>
    <w:rsid w:val="00CC536D"/>
    <w:rsid w:val="00D06F23"/>
    <w:rsid w:val="00D10981"/>
    <w:rsid w:val="00D41963"/>
    <w:rsid w:val="00D92E89"/>
    <w:rsid w:val="00DA42B1"/>
    <w:rsid w:val="00DD10BE"/>
    <w:rsid w:val="00DF3BD8"/>
    <w:rsid w:val="00E157A7"/>
    <w:rsid w:val="00E5321C"/>
    <w:rsid w:val="00E621DF"/>
    <w:rsid w:val="00ED05FC"/>
    <w:rsid w:val="00F21FBC"/>
    <w:rsid w:val="00F25C1B"/>
    <w:rsid w:val="00F33D68"/>
    <w:rsid w:val="00F47B79"/>
    <w:rsid w:val="00F62FD1"/>
    <w:rsid w:val="00FE3AAF"/>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CC83C"/>
  <w15:chartTrackingRefBased/>
  <w15:docId w15:val="{F0691A9F-FFAF-4ECD-A1A6-8815E26A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1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1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1336</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Sales and Marketing Resume Sample</vt:lpstr>
      <vt:lpstr>Sales and Marketing Resume Sample</vt:lpstr>
    </vt:vector>
  </TitlesOfParts>
  <Company>Money-Zine.com</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and Marketing Resume Sample</dc:title>
  <dc:subject>Resume Samples</dc:subject>
  <dc:creator>Money-Zine.com, LLC</dc:creator>
  <cp:keywords>sales resume, marketing resume, resume writing, resume example, resume sample</cp:keywords>
  <dc:description/>
  <cp:lastModifiedBy>nour akram</cp:lastModifiedBy>
  <cp:revision>3</cp:revision>
  <cp:lastPrinted>2021-05-26T20:09:00Z</cp:lastPrinted>
  <dcterms:created xsi:type="dcterms:W3CDTF">2021-07-03T18:41:00Z</dcterms:created>
  <dcterms:modified xsi:type="dcterms:W3CDTF">2021-07-03T18:42:00Z</dcterms:modified>
  <cp:category>Resume Writing</cp:category>
</cp:coreProperties>
</file>