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42" w:type="dxa"/>
          <w:right w:w="142" w:type="dxa"/>
        </w:tblCellMar>
        <w:tblLook w:val="04A0" w:firstRow="1" w:lastRow="0" w:firstColumn="1" w:lastColumn="0" w:noHBand="0" w:noVBand="1"/>
      </w:tblPr>
      <w:tblGrid>
        <w:gridCol w:w="865"/>
        <w:gridCol w:w="2543"/>
        <w:gridCol w:w="2410"/>
        <w:gridCol w:w="1524"/>
        <w:gridCol w:w="543"/>
      </w:tblGrid>
      <w:tr w:rsidR="00605A5B" w14:paraId="71EE8D45" w14:textId="77777777" w:rsidTr="00040362">
        <w:trPr>
          <w:trHeight w:val="2285"/>
        </w:trPr>
        <w:tc>
          <w:tcPr>
            <w:tcW w:w="865" w:type="dxa"/>
            <w:tcBorders>
              <w:bottom w:val="single" w:sz="18" w:space="0" w:color="648276" w:themeColor="accent5"/>
            </w:tcBorders>
          </w:tcPr>
          <w:p w14:paraId="0FB5C1D6" w14:textId="6D3E8F55" w:rsidR="00605A5B" w:rsidRDefault="005E5780">
            <w:r>
              <w:rPr>
                <w:rFonts w:hint="cs"/>
                <w:rtl/>
              </w:rPr>
              <w:t>١</w:t>
            </w:r>
          </w:p>
        </w:tc>
        <w:tc>
          <w:tcPr>
            <w:tcW w:w="6477" w:type="dxa"/>
            <w:gridSpan w:val="3"/>
            <w:tcBorders>
              <w:bottom w:val="single" w:sz="18" w:space="0" w:color="648276" w:themeColor="accent5"/>
            </w:tcBorders>
          </w:tcPr>
          <w:p w14:paraId="4AD9EFA1" w14:textId="34629FDC" w:rsidR="00605A5B" w:rsidRDefault="00A77921" w:rsidP="00A85B6B">
            <w:pPr>
              <w:pStyle w:val="Title"/>
            </w:pPr>
            <w:r>
              <w:t xml:space="preserve"> </w:t>
            </w:r>
            <w:proofErr w:type="spellStart"/>
            <w:r w:rsidR="00D22377">
              <w:rPr>
                <w:rStyle w:val="Emphasis"/>
              </w:rPr>
              <w:t>Sabreen</w:t>
            </w:r>
            <w:proofErr w:type="spellEnd"/>
            <w:r w:rsidR="00D22377">
              <w:rPr>
                <w:rStyle w:val="Emphasis"/>
              </w:rPr>
              <w:t xml:space="preserve"> </w:t>
            </w:r>
            <w:proofErr w:type="spellStart"/>
            <w:r w:rsidR="00D22377">
              <w:rPr>
                <w:rStyle w:val="Emphasis"/>
              </w:rPr>
              <w:t>zaki</w:t>
            </w:r>
            <w:proofErr w:type="spellEnd"/>
          </w:p>
        </w:tc>
        <w:tc>
          <w:tcPr>
            <w:tcW w:w="543" w:type="dxa"/>
            <w:tcBorders>
              <w:bottom w:val="single" w:sz="18" w:space="0" w:color="648276" w:themeColor="accent5"/>
            </w:tcBorders>
          </w:tcPr>
          <w:p w14:paraId="25CAD8DE" w14:textId="77777777" w:rsidR="00605A5B" w:rsidRDefault="00605A5B"/>
        </w:tc>
      </w:tr>
      <w:tr w:rsidR="00F4501B" w14:paraId="27C86541" w14:textId="77777777" w:rsidTr="00040362">
        <w:tc>
          <w:tcPr>
            <w:tcW w:w="3408" w:type="dxa"/>
            <w:gridSpan w:val="2"/>
            <w:tcBorders>
              <w:top w:val="single" w:sz="18" w:space="0" w:color="648276" w:themeColor="accent5"/>
              <w:right w:val="single" w:sz="18" w:space="0" w:color="648276" w:themeColor="accent5"/>
            </w:tcBorders>
          </w:tcPr>
          <w:p w14:paraId="67AE7AFD" w14:textId="77777777" w:rsidR="00F4501B" w:rsidRDefault="00F4501B"/>
        </w:tc>
        <w:tc>
          <w:tcPr>
            <w:tcW w:w="2410" w:type="dxa"/>
            <w:tcBorders>
              <w:top w:val="single" w:sz="18" w:space="0" w:color="648276" w:themeColor="accent5"/>
              <w:left w:val="single" w:sz="18" w:space="0" w:color="648276" w:themeColor="accent5"/>
            </w:tcBorders>
          </w:tcPr>
          <w:p w14:paraId="2BB11D8B" w14:textId="77777777" w:rsidR="00F4501B" w:rsidRDefault="00F4501B"/>
        </w:tc>
        <w:tc>
          <w:tcPr>
            <w:tcW w:w="2067" w:type="dxa"/>
            <w:gridSpan w:val="2"/>
            <w:tcBorders>
              <w:top w:val="single" w:sz="18" w:space="0" w:color="648276" w:themeColor="accent5"/>
            </w:tcBorders>
          </w:tcPr>
          <w:p w14:paraId="44C72AF9" w14:textId="77777777" w:rsidR="00F4501B" w:rsidRDefault="00F4501B"/>
        </w:tc>
      </w:tr>
      <w:tr w:rsidR="00BC4AB7" w14:paraId="3CD74119" w14:textId="77777777" w:rsidTr="00040362">
        <w:trPr>
          <w:trHeight w:val="2057"/>
        </w:trPr>
        <w:tc>
          <w:tcPr>
            <w:tcW w:w="3408" w:type="dxa"/>
            <w:gridSpan w:val="2"/>
            <w:tcBorders>
              <w:right w:val="single" w:sz="18" w:space="0" w:color="648276" w:themeColor="accent5"/>
            </w:tcBorders>
          </w:tcPr>
          <w:p w14:paraId="4DB38A48" w14:textId="77777777" w:rsidR="00BC4AB7" w:rsidRPr="00E10938" w:rsidRDefault="00771D13" w:rsidP="00722CC4">
            <w:pPr>
              <w:pStyle w:val="Heading1"/>
              <w:bidi/>
            </w:pPr>
            <w:sdt>
              <w:sdtPr>
                <w:rPr>
                  <w:rtl/>
                </w:rPr>
                <w:id w:val="1604447469"/>
                <w:placeholder>
                  <w:docPart w:val="7434F695BC46584C8B6973C4A338B5A7"/>
                </w:placeholder>
                <w:temporary/>
                <w:showingPlcHdr/>
                <w15:appearance w15:val="hidden"/>
                <w:text/>
              </w:sdtPr>
              <w:sdtEndPr/>
              <w:sdtContent>
                <w:r w:rsidR="00BC4AB7" w:rsidRPr="00605A5B">
                  <w:t>Contact</w:t>
                </w:r>
              </w:sdtContent>
            </w:sdt>
          </w:p>
          <w:p w14:paraId="7BCCD2F4" w14:textId="77777777" w:rsidR="00BC4AB7" w:rsidRPr="00133EE2" w:rsidRDefault="00BC4AB7" w:rsidP="00722CC4">
            <w:pPr>
              <w:pStyle w:val="TextLeft"/>
              <w:bidi/>
              <w:rPr>
                <w:b/>
                <w:bCs/>
                <w:color w:val="242935" w:themeColor="accent1" w:themeShade="BF"/>
              </w:rPr>
            </w:pPr>
            <w:r w:rsidRPr="00133EE2">
              <w:rPr>
                <w:b/>
                <w:bCs/>
                <w:color w:val="242935" w:themeColor="accent1" w:themeShade="BF"/>
              </w:rPr>
              <w:t>Address</w:t>
            </w:r>
          </w:p>
          <w:p w14:paraId="7BC5E2EF" w14:textId="77777777" w:rsidR="00BC4AB7" w:rsidRPr="001838F4" w:rsidRDefault="00BC4AB7" w:rsidP="00722CC4">
            <w:r>
              <w:t xml:space="preserve">Gaza – </w:t>
            </w:r>
            <w:proofErr w:type="spellStart"/>
            <w:r>
              <w:t>Rimal</w:t>
            </w:r>
            <w:proofErr w:type="spellEnd"/>
            <w:r>
              <w:t xml:space="preserve"> – Al-</w:t>
            </w:r>
            <w:proofErr w:type="spellStart"/>
            <w:r>
              <w:t>nasra</w:t>
            </w:r>
            <w:proofErr w:type="spellEnd"/>
            <w:r>
              <w:t xml:space="preserve"> </w:t>
            </w:r>
            <w:proofErr w:type="spellStart"/>
            <w:r>
              <w:t>st.</w:t>
            </w:r>
            <w:proofErr w:type="spellEnd"/>
          </w:p>
          <w:p w14:paraId="719FD43F" w14:textId="77777777" w:rsidR="00BC4AB7" w:rsidRPr="00F64D6B" w:rsidRDefault="00BC4AB7" w:rsidP="00722CC4"/>
          <w:p w14:paraId="1B9E649B" w14:textId="77777777" w:rsidR="00BC4AB7" w:rsidRPr="003F119B" w:rsidRDefault="00BC4AB7" w:rsidP="00722CC4">
            <w:pPr>
              <w:pStyle w:val="TextLeft"/>
              <w:bidi/>
              <w:rPr>
                <w:b/>
                <w:bCs/>
                <w:color w:val="303848" w:themeColor="accent1"/>
              </w:rPr>
            </w:pPr>
            <w:r w:rsidRPr="003F119B">
              <w:rPr>
                <w:b/>
                <w:bCs/>
                <w:color w:val="303848" w:themeColor="accent1"/>
              </w:rPr>
              <w:t>Phone</w:t>
            </w:r>
          </w:p>
          <w:p w14:paraId="2686618E" w14:textId="77777777" w:rsidR="00BC4AB7" w:rsidRDefault="00BC4AB7" w:rsidP="00722CC4">
            <w:r>
              <w:t>+972599921809</w:t>
            </w:r>
          </w:p>
          <w:p w14:paraId="0C5956DC" w14:textId="77777777" w:rsidR="00BC4AB7" w:rsidRPr="007D2C1B" w:rsidRDefault="00BC4AB7" w:rsidP="00722CC4"/>
          <w:p w14:paraId="5A65FA55" w14:textId="77777777" w:rsidR="00BC4AB7" w:rsidRPr="003F119B" w:rsidRDefault="00BC4AB7" w:rsidP="00722CC4">
            <w:pPr>
              <w:pStyle w:val="TextLeft"/>
              <w:bidi/>
              <w:rPr>
                <w:b/>
                <w:bCs/>
                <w:color w:val="303848" w:themeColor="accent1"/>
              </w:rPr>
            </w:pPr>
            <w:r w:rsidRPr="003F119B">
              <w:rPr>
                <w:b/>
                <w:bCs/>
                <w:color w:val="303848" w:themeColor="accent1"/>
              </w:rPr>
              <w:t>E-mail</w:t>
            </w:r>
          </w:p>
          <w:p w14:paraId="15416280" w14:textId="77777777" w:rsidR="00BC4AB7" w:rsidRPr="005C5276" w:rsidRDefault="00BC4AB7" w:rsidP="00722CC4">
            <w:r>
              <w:t>Sabreen.zaki90@gmail.com</w:t>
            </w:r>
          </w:p>
          <w:p w14:paraId="338B7629" w14:textId="3AD7F5BE" w:rsidR="00BC4AB7" w:rsidRDefault="00BC4AB7" w:rsidP="00C1095A">
            <w:pPr>
              <w:pStyle w:val="TextLeft"/>
            </w:pPr>
          </w:p>
          <w:p w14:paraId="0840CD27" w14:textId="77777777" w:rsidR="00BC4AB7" w:rsidRDefault="00BC4AB7" w:rsidP="00605A5B">
            <w:pPr>
              <w:pStyle w:val="TextLeft"/>
            </w:pPr>
          </w:p>
        </w:tc>
        <w:tc>
          <w:tcPr>
            <w:tcW w:w="4477" w:type="dxa"/>
            <w:gridSpan w:val="3"/>
            <w:tcBorders>
              <w:left w:val="single" w:sz="18" w:space="0" w:color="648276" w:themeColor="accent5"/>
              <w:bottom w:val="single" w:sz="8" w:space="0" w:color="648276" w:themeColor="accent5"/>
            </w:tcBorders>
          </w:tcPr>
          <w:p w14:paraId="56DC2F2B" w14:textId="77777777" w:rsidR="00BC4AB7" w:rsidRDefault="00BC4AB7" w:rsidP="00722CC4">
            <w:pPr>
              <w:pStyle w:val="Heading2"/>
            </w:pPr>
            <w:r>
              <w:t>Work history</w:t>
            </w:r>
          </w:p>
          <w:p w14:paraId="580A6F3E" w14:textId="77777777" w:rsidR="00BC4AB7" w:rsidRDefault="00BC4AB7" w:rsidP="00722CC4">
            <w:r>
              <w:t>6/2012 – 8/2012  Monitoring Engineer</w:t>
            </w:r>
          </w:p>
          <w:p w14:paraId="235A8992" w14:textId="77777777" w:rsidR="00BC4AB7" w:rsidRDefault="00BC4AB7" w:rsidP="00722CC4"/>
          <w:p w14:paraId="635C7D07" w14:textId="77777777" w:rsidR="00BC4AB7" w:rsidRPr="005A79DA" w:rsidRDefault="00BC4AB7" w:rsidP="00722CC4">
            <w:pPr>
              <w:numPr>
                <w:ilvl w:val="0"/>
                <w:numId w:val="1"/>
              </w:numPr>
              <w:pBdr>
                <w:bottom w:val="single" w:sz="6" w:space="6" w:color="E8ECF0"/>
              </w:pBdr>
              <w:shd w:val="clear" w:color="auto" w:fill="FFFFFF"/>
              <w:spacing w:after="120"/>
              <w:rPr>
                <w:rFonts w:ascii="Arial" w:eastAsia="Times New Roman" w:hAnsi="Arial" w:cs="Arial"/>
                <w:color w:val="46464E"/>
                <w:sz w:val="21"/>
                <w:szCs w:val="21"/>
              </w:rPr>
            </w:pPr>
            <w:r>
              <w:rPr>
                <w:rFonts w:ascii="Arial" w:eastAsia="Times New Roman" w:hAnsi="Arial" w:cs="Arial"/>
                <w:color w:val="46464E"/>
                <w:sz w:val="21"/>
                <w:szCs w:val="21"/>
              </w:rPr>
              <w:t xml:space="preserve">Performed quality testing procedures </w:t>
            </w:r>
            <w:r w:rsidRPr="005A79DA">
              <w:rPr>
                <w:rFonts w:ascii="Arial" w:eastAsia="Times New Roman" w:hAnsi="Arial" w:cs="Arial"/>
                <w:color w:val="46464E"/>
                <w:sz w:val="21"/>
                <w:szCs w:val="21"/>
              </w:rPr>
              <w:t>on wells water.</w:t>
            </w:r>
          </w:p>
          <w:p w14:paraId="6E357152" w14:textId="6B88CEF7" w:rsidR="00BC4AB7" w:rsidRDefault="00BC4AB7" w:rsidP="00722CC4">
            <w:pPr>
              <w:numPr>
                <w:ilvl w:val="0"/>
                <w:numId w:val="1"/>
              </w:numPr>
              <w:shd w:val="clear" w:color="auto" w:fill="FFFFFF"/>
              <w:spacing w:after="120"/>
              <w:rPr>
                <w:rFonts w:ascii="Arial" w:eastAsia="Times New Roman" w:hAnsi="Arial" w:cs="Arial"/>
                <w:color w:val="46464E"/>
                <w:sz w:val="21"/>
                <w:szCs w:val="21"/>
              </w:rPr>
            </w:pPr>
            <w:r>
              <w:rPr>
                <w:rFonts w:ascii="Arial" w:eastAsia="Times New Roman" w:hAnsi="Arial" w:cs="Arial"/>
                <w:color w:val="46464E"/>
                <w:sz w:val="21"/>
                <w:szCs w:val="21"/>
              </w:rPr>
              <w:t>Used ArcGIS to process data compiled from field and stimulate the samples pollution and salinity from seawater intrusion</w:t>
            </w:r>
            <w:r w:rsidR="001150AF">
              <w:rPr>
                <w:rFonts w:ascii="Arial" w:eastAsia="Times New Roman" w:hAnsi="Arial" w:cs="Arial"/>
                <w:color w:val="46464E"/>
                <w:sz w:val="21"/>
                <w:szCs w:val="21"/>
              </w:rPr>
              <w:t>.</w:t>
            </w:r>
          </w:p>
          <w:p w14:paraId="7A78C09B" w14:textId="77777777" w:rsidR="001150AF" w:rsidRDefault="001150AF" w:rsidP="001150AF">
            <w:pPr>
              <w:shd w:val="clear" w:color="auto" w:fill="FFFFFF"/>
              <w:spacing w:after="120"/>
              <w:rPr>
                <w:rFonts w:ascii="Arial" w:eastAsia="Times New Roman" w:hAnsi="Arial" w:cs="Arial"/>
                <w:color w:val="46464E"/>
                <w:sz w:val="21"/>
                <w:szCs w:val="21"/>
              </w:rPr>
            </w:pPr>
          </w:p>
          <w:p w14:paraId="2AA5B96C" w14:textId="0537AE17" w:rsidR="001150AF" w:rsidRDefault="001150AF" w:rsidP="00F36CB6">
            <w:r>
              <w:t xml:space="preserve">2016 – present  </w:t>
            </w:r>
            <w:r w:rsidR="00F36CB6">
              <w:t xml:space="preserve">Project Manager </w:t>
            </w:r>
          </w:p>
          <w:p w14:paraId="441E6965" w14:textId="77777777" w:rsidR="00F36CB6" w:rsidRDefault="00F36CB6" w:rsidP="00F36CB6"/>
          <w:p w14:paraId="7F0F243C" w14:textId="631EAB7D" w:rsidR="00BC4AB7" w:rsidRDefault="00BC4AB7" w:rsidP="00722CC4">
            <w:pPr>
              <w:pStyle w:val="NormalWeb"/>
              <w:shd w:val="clear" w:color="auto" w:fill="FFFFFF"/>
              <w:spacing w:before="0" w:beforeAutospacing="0" w:after="0" w:afterAutospacing="0"/>
              <w:rPr>
                <w:rFonts w:ascii="Arial" w:hAnsi="Arial" w:cs="Arial"/>
                <w:color w:val="46464E"/>
                <w:sz w:val="21"/>
                <w:szCs w:val="21"/>
              </w:rPr>
            </w:pPr>
            <w:r>
              <w:rPr>
                <w:rFonts w:ascii="Arial" w:hAnsi="Arial" w:cs="Arial"/>
                <w:color w:val="46464E"/>
                <w:sz w:val="21"/>
                <w:szCs w:val="21"/>
              </w:rPr>
              <w:t>Project owner of AlterEnergy ( fuel from plastic) and device designer, Supervised all phases of projects from procurement to commission.</w:t>
            </w:r>
          </w:p>
          <w:p w14:paraId="02EE0FC2" w14:textId="77777777" w:rsidR="00BC4AB7" w:rsidRDefault="00BC4AB7" w:rsidP="00722CC4">
            <w:pPr>
              <w:pStyle w:val="NormalWeb"/>
              <w:shd w:val="clear" w:color="auto" w:fill="FFFFFF"/>
              <w:spacing w:before="0" w:beforeAutospacing="0" w:after="0" w:afterAutospacing="0"/>
              <w:rPr>
                <w:rFonts w:ascii="Arial" w:hAnsi="Arial" w:cs="Arial"/>
                <w:color w:val="46464E"/>
                <w:sz w:val="21"/>
                <w:szCs w:val="21"/>
              </w:rPr>
            </w:pPr>
            <w:r>
              <w:rPr>
                <w:rFonts w:ascii="Arial" w:hAnsi="Arial" w:cs="Arial"/>
                <w:color w:val="46464E"/>
                <w:sz w:val="21"/>
                <w:szCs w:val="21"/>
              </w:rPr>
              <w:t xml:space="preserve">Co-partnership in operation with </w:t>
            </w:r>
            <w:proofErr w:type="spellStart"/>
            <w:r>
              <w:rPr>
                <w:rFonts w:ascii="Arial" w:hAnsi="Arial" w:cs="Arial"/>
                <w:color w:val="46464E"/>
                <w:sz w:val="21"/>
                <w:szCs w:val="21"/>
              </w:rPr>
              <w:t>Shoa'a</w:t>
            </w:r>
            <w:proofErr w:type="spellEnd"/>
            <w:r>
              <w:rPr>
                <w:rFonts w:ascii="Arial" w:hAnsi="Arial" w:cs="Arial"/>
                <w:color w:val="46464E"/>
                <w:sz w:val="21"/>
                <w:szCs w:val="21"/>
              </w:rPr>
              <w:t xml:space="preserve"> association for science &amp; techniques since 2018 using modified device built under my supervision for economic and commercial purpose.</w:t>
            </w:r>
          </w:p>
          <w:p w14:paraId="01DF2D6B" w14:textId="77777777" w:rsidR="00BC4AB7" w:rsidRDefault="00BC4AB7" w:rsidP="00722CC4">
            <w:pPr>
              <w:numPr>
                <w:ilvl w:val="0"/>
                <w:numId w:val="2"/>
              </w:numPr>
              <w:pBdr>
                <w:bottom w:val="single" w:sz="6" w:space="6" w:color="E8ECF0"/>
              </w:pBdr>
              <w:shd w:val="clear" w:color="auto" w:fill="FFFFFF"/>
              <w:spacing w:after="120"/>
              <w:rPr>
                <w:rFonts w:ascii="Arial" w:eastAsia="Times New Roman" w:hAnsi="Arial" w:cs="Arial"/>
                <w:color w:val="46464E"/>
                <w:sz w:val="21"/>
                <w:szCs w:val="21"/>
              </w:rPr>
            </w:pPr>
            <w:r>
              <w:rPr>
                <w:rFonts w:ascii="Arial" w:eastAsia="Times New Roman" w:hAnsi="Arial" w:cs="Arial"/>
                <w:color w:val="46464E"/>
                <w:sz w:val="21"/>
                <w:szCs w:val="21"/>
              </w:rPr>
              <w:t>Updated operational methods, oversaw accounting procedures, Maintained financial accuracy, tracked information, compiled data, evaluated existing operations and current market trends to identify necessary improvements to improve device capacity, safety, efficiency and delivery to boost client satisfaction rates, and reach quality performance can compete what’s in the market.</w:t>
            </w:r>
          </w:p>
          <w:p w14:paraId="69DE0E3B" w14:textId="77777777" w:rsidR="00BC4AB7" w:rsidRDefault="00BC4AB7" w:rsidP="00722CC4">
            <w:pPr>
              <w:numPr>
                <w:ilvl w:val="0"/>
                <w:numId w:val="2"/>
              </w:numPr>
              <w:pBdr>
                <w:bottom w:val="single" w:sz="6" w:space="6" w:color="E8ECF0"/>
              </w:pBdr>
              <w:shd w:val="clear" w:color="auto" w:fill="FFFFFF"/>
              <w:spacing w:after="120"/>
              <w:rPr>
                <w:rFonts w:ascii="Arial" w:eastAsia="Times New Roman" w:hAnsi="Arial" w:cs="Arial"/>
                <w:color w:val="46464E"/>
                <w:sz w:val="21"/>
                <w:szCs w:val="21"/>
              </w:rPr>
            </w:pPr>
            <w:r>
              <w:rPr>
                <w:rFonts w:ascii="Arial" w:eastAsia="Times New Roman" w:hAnsi="Arial" w:cs="Arial"/>
                <w:color w:val="46464E"/>
                <w:sz w:val="21"/>
                <w:szCs w:val="21"/>
              </w:rPr>
              <w:t>Defined clear targets and objectives and mentioned clear communication with other team members.</w:t>
            </w:r>
          </w:p>
          <w:p w14:paraId="06D4CC4B" w14:textId="77777777" w:rsidR="00BC4AB7" w:rsidRDefault="00BC4AB7" w:rsidP="00722CC4">
            <w:pPr>
              <w:numPr>
                <w:ilvl w:val="0"/>
                <w:numId w:val="2"/>
              </w:numPr>
              <w:pBdr>
                <w:bottom w:val="single" w:sz="6" w:space="6" w:color="E8ECF0"/>
              </w:pBdr>
              <w:shd w:val="clear" w:color="auto" w:fill="FFFFFF"/>
              <w:spacing w:after="120"/>
              <w:rPr>
                <w:rFonts w:ascii="Arial" w:eastAsia="Times New Roman" w:hAnsi="Arial" w:cs="Arial"/>
                <w:color w:val="46464E"/>
                <w:sz w:val="21"/>
                <w:szCs w:val="21"/>
              </w:rPr>
            </w:pPr>
            <w:r>
              <w:rPr>
                <w:rFonts w:ascii="Arial" w:eastAsia="Times New Roman" w:hAnsi="Arial" w:cs="Arial"/>
                <w:color w:val="46464E"/>
                <w:sz w:val="21"/>
                <w:szCs w:val="21"/>
              </w:rPr>
              <w:t>Estimated expected changes in business operations to make proactive adjustments.</w:t>
            </w:r>
          </w:p>
          <w:p w14:paraId="2CAE036F" w14:textId="140DA8AB" w:rsidR="00BC4AB7" w:rsidRDefault="00BC4AB7" w:rsidP="00722CC4">
            <w:pPr>
              <w:numPr>
                <w:ilvl w:val="0"/>
                <w:numId w:val="2"/>
              </w:numPr>
              <w:shd w:val="clear" w:color="auto" w:fill="FFFFFF"/>
              <w:spacing w:after="120"/>
              <w:rPr>
                <w:rFonts w:ascii="Arial" w:eastAsia="Times New Roman" w:hAnsi="Arial" w:cs="Arial"/>
                <w:color w:val="46464E"/>
                <w:sz w:val="21"/>
                <w:szCs w:val="21"/>
              </w:rPr>
            </w:pPr>
            <w:r>
              <w:rPr>
                <w:rFonts w:ascii="Arial" w:eastAsia="Times New Roman" w:hAnsi="Arial" w:cs="Arial"/>
                <w:color w:val="46464E"/>
                <w:sz w:val="21"/>
                <w:szCs w:val="21"/>
              </w:rPr>
              <w:t>Effective communication to implement company policies, protocols and output standers.</w:t>
            </w:r>
          </w:p>
          <w:p w14:paraId="3677C411" w14:textId="26D55C97" w:rsidR="00437748" w:rsidRPr="00437748" w:rsidRDefault="005E5780" w:rsidP="005E5780">
            <w:pPr>
              <w:shd w:val="clear" w:color="auto" w:fill="FFFFFF"/>
              <w:spacing w:after="120"/>
              <w:rPr>
                <w:rFonts w:ascii="Arial" w:eastAsia="Times New Roman" w:hAnsi="Arial" w:cs="Arial"/>
                <w:b/>
                <w:bCs/>
                <w:color w:val="46464E"/>
                <w:sz w:val="21"/>
                <w:szCs w:val="21"/>
                <w:rtl/>
              </w:rPr>
            </w:pPr>
            <w:r w:rsidRPr="00437748">
              <w:rPr>
                <w:rFonts w:ascii="Arial" w:eastAsia="Times New Roman" w:hAnsi="Arial" w:cs="Arial" w:hint="cs"/>
                <w:b/>
                <w:bCs/>
                <w:color w:val="46464E"/>
                <w:sz w:val="21"/>
                <w:szCs w:val="21"/>
              </w:rPr>
              <w:t>8/2021</w:t>
            </w:r>
            <w:r w:rsidR="00437748" w:rsidRPr="00437748">
              <w:rPr>
                <w:rFonts w:ascii="Arial" w:eastAsia="Times New Roman" w:hAnsi="Arial" w:cs="Arial" w:hint="cs"/>
                <w:b/>
                <w:bCs/>
                <w:color w:val="46464E"/>
                <w:sz w:val="21"/>
                <w:szCs w:val="21"/>
              </w:rPr>
              <w:t xml:space="preserve"> </w:t>
            </w:r>
            <w:r w:rsidR="00437748" w:rsidRPr="00437748">
              <w:rPr>
                <w:rFonts w:ascii="Arial" w:eastAsia="Times New Roman" w:hAnsi="Arial" w:cs="Arial"/>
                <w:b/>
                <w:bCs/>
                <w:color w:val="46464E"/>
                <w:sz w:val="21"/>
                <w:szCs w:val="21"/>
              </w:rPr>
              <w:t>–</w:t>
            </w:r>
            <w:r w:rsidR="00437748" w:rsidRPr="00437748">
              <w:rPr>
                <w:rFonts w:ascii="Arial" w:eastAsia="Times New Roman" w:hAnsi="Arial" w:cs="Arial" w:hint="cs"/>
                <w:b/>
                <w:bCs/>
                <w:color w:val="46464E"/>
                <w:sz w:val="21"/>
                <w:szCs w:val="21"/>
              </w:rPr>
              <w:t xml:space="preserve"> till now</w:t>
            </w:r>
          </w:p>
          <w:p w14:paraId="6B0C541A" w14:textId="1DA7E79F" w:rsidR="005E5780" w:rsidRDefault="005E5780" w:rsidP="005E5780">
            <w:pPr>
              <w:shd w:val="clear" w:color="auto" w:fill="FFFFFF"/>
              <w:spacing w:after="120"/>
              <w:rPr>
                <w:rFonts w:ascii="Arial" w:eastAsia="Times New Roman" w:hAnsi="Arial" w:cs="Arial"/>
                <w:color w:val="46464E"/>
                <w:sz w:val="21"/>
                <w:szCs w:val="21"/>
                <w:rtl/>
              </w:rPr>
            </w:pPr>
            <w:r>
              <w:rPr>
                <w:rFonts w:ascii="Arial" w:eastAsia="Times New Roman" w:hAnsi="Arial" w:cs="Arial" w:hint="cs"/>
                <w:color w:val="46464E"/>
                <w:sz w:val="21"/>
                <w:szCs w:val="21"/>
              </w:rPr>
              <w:t xml:space="preserve"> online digital mark</w:t>
            </w:r>
            <w:r w:rsidR="00437748">
              <w:rPr>
                <w:rFonts w:ascii="Arial" w:eastAsia="Times New Roman" w:hAnsi="Arial" w:cs="Arial" w:hint="cs"/>
                <w:color w:val="46464E"/>
                <w:sz w:val="21"/>
                <w:szCs w:val="21"/>
              </w:rPr>
              <w:t>e</w:t>
            </w:r>
            <w:r>
              <w:rPr>
                <w:rFonts w:ascii="Arial" w:eastAsia="Times New Roman" w:hAnsi="Arial" w:cs="Arial" w:hint="cs"/>
                <w:color w:val="46464E"/>
                <w:sz w:val="21"/>
                <w:szCs w:val="21"/>
              </w:rPr>
              <w:t xml:space="preserve">ting </w:t>
            </w:r>
            <w:r w:rsidR="00437748">
              <w:rPr>
                <w:rFonts w:ascii="Arial" w:eastAsia="Times New Roman" w:hAnsi="Arial" w:cs="Arial" w:hint="cs"/>
                <w:color w:val="46464E"/>
                <w:sz w:val="21"/>
                <w:szCs w:val="21"/>
              </w:rPr>
              <w:t>using social media and websites.</w:t>
            </w:r>
          </w:p>
          <w:p w14:paraId="4D6D7682" w14:textId="7B683875" w:rsidR="009D4AD7" w:rsidRDefault="009D4AD7" w:rsidP="005E5780">
            <w:pPr>
              <w:shd w:val="clear" w:color="auto" w:fill="FFFFFF"/>
              <w:spacing w:after="120"/>
              <w:rPr>
                <w:rFonts w:ascii="Arial" w:eastAsia="Times New Roman" w:hAnsi="Arial" w:cs="Arial"/>
                <w:color w:val="46464E"/>
                <w:sz w:val="21"/>
                <w:szCs w:val="21"/>
                <w:rtl/>
              </w:rPr>
            </w:pPr>
          </w:p>
          <w:p w14:paraId="35A233C4" w14:textId="5F6B02FE" w:rsidR="00DC0B67" w:rsidRPr="00437748" w:rsidRDefault="00813AAD" w:rsidP="001C5AB6">
            <w:pPr>
              <w:shd w:val="clear" w:color="auto" w:fill="FFFFFF"/>
              <w:spacing w:after="120"/>
              <w:rPr>
                <w:rFonts w:ascii="Arial" w:eastAsia="Times New Roman" w:hAnsi="Arial" w:cs="Arial"/>
                <w:b/>
                <w:bCs/>
                <w:color w:val="46464E"/>
                <w:sz w:val="21"/>
                <w:szCs w:val="21"/>
                <w:rtl/>
              </w:rPr>
            </w:pPr>
            <w:r>
              <w:rPr>
                <w:rFonts w:ascii="Arial" w:eastAsia="Times New Roman" w:hAnsi="Arial" w:cs="Arial" w:hint="cs"/>
                <w:color w:val="46464E"/>
                <w:sz w:val="21"/>
                <w:szCs w:val="21"/>
              </w:rPr>
              <w:t xml:space="preserve"> </w:t>
            </w:r>
            <w:r w:rsidR="00DC0B67" w:rsidRPr="00954446">
              <w:rPr>
                <w:rFonts w:ascii="Arial" w:eastAsia="Times New Roman" w:hAnsi="Arial" w:cs="Arial" w:hint="cs"/>
                <w:b/>
                <w:bCs/>
                <w:color w:val="46464E"/>
                <w:sz w:val="21"/>
                <w:szCs w:val="21"/>
              </w:rPr>
              <w:t>21</w:t>
            </w:r>
            <w:r w:rsidR="00954446" w:rsidRPr="00954446">
              <w:rPr>
                <w:rFonts w:ascii="Arial" w:eastAsia="Times New Roman" w:hAnsi="Arial" w:cs="Arial" w:hint="cs"/>
                <w:b/>
                <w:bCs/>
                <w:color w:val="46464E"/>
                <w:sz w:val="21"/>
                <w:szCs w:val="21"/>
              </w:rPr>
              <w:t>/12</w:t>
            </w:r>
            <w:r w:rsidR="00DC0B67" w:rsidRPr="00954446">
              <w:rPr>
                <w:rFonts w:ascii="Arial" w:eastAsia="Times New Roman" w:hAnsi="Arial" w:cs="Arial" w:hint="cs"/>
                <w:b/>
                <w:bCs/>
                <w:color w:val="46464E"/>
                <w:sz w:val="21"/>
                <w:szCs w:val="21"/>
              </w:rPr>
              <w:t>/2021</w:t>
            </w:r>
            <w:r w:rsidR="00DC0B67" w:rsidRPr="00437748">
              <w:rPr>
                <w:rFonts w:ascii="Arial" w:eastAsia="Times New Roman" w:hAnsi="Arial" w:cs="Arial" w:hint="cs"/>
                <w:b/>
                <w:bCs/>
                <w:color w:val="46464E"/>
                <w:sz w:val="21"/>
                <w:szCs w:val="21"/>
              </w:rPr>
              <w:t xml:space="preserve"> </w:t>
            </w:r>
            <w:r w:rsidR="00DC0B67" w:rsidRPr="00437748">
              <w:rPr>
                <w:rFonts w:ascii="Arial" w:eastAsia="Times New Roman" w:hAnsi="Arial" w:cs="Arial"/>
                <w:b/>
                <w:bCs/>
                <w:color w:val="46464E"/>
                <w:sz w:val="21"/>
                <w:szCs w:val="21"/>
              </w:rPr>
              <w:t>–</w:t>
            </w:r>
            <w:r w:rsidR="00DC0B67" w:rsidRPr="00437748">
              <w:rPr>
                <w:rFonts w:ascii="Arial" w:eastAsia="Times New Roman" w:hAnsi="Arial" w:cs="Arial" w:hint="cs"/>
                <w:b/>
                <w:bCs/>
                <w:color w:val="46464E"/>
                <w:sz w:val="21"/>
                <w:szCs w:val="21"/>
              </w:rPr>
              <w:t xml:space="preserve"> till now</w:t>
            </w:r>
          </w:p>
          <w:p w14:paraId="2AA8BBF6" w14:textId="1A892609" w:rsidR="00DC0B67" w:rsidRDefault="006B0BCD" w:rsidP="001C5AB6">
            <w:pPr>
              <w:shd w:val="clear" w:color="auto" w:fill="FFFFFF"/>
              <w:spacing w:after="120"/>
              <w:rPr>
                <w:rFonts w:ascii="Arial" w:eastAsia="Times New Roman" w:hAnsi="Arial" w:cs="Arial"/>
                <w:color w:val="46464E"/>
                <w:sz w:val="21"/>
                <w:szCs w:val="21"/>
                <w:rtl/>
              </w:rPr>
            </w:pPr>
            <w:r>
              <w:rPr>
                <w:rFonts w:ascii="Arial" w:eastAsia="Times New Roman" w:hAnsi="Arial" w:cs="Arial" w:hint="cs"/>
                <w:color w:val="46464E"/>
                <w:sz w:val="21"/>
                <w:szCs w:val="21"/>
              </w:rPr>
              <w:t>V</w:t>
            </w:r>
            <w:r w:rsidR="00040362" w:rsidRPr="00040362">
              <w:rPr>
                <w:rFonts w:ascii="Arial" w:eastAsia="Times New Roman" w:hAnsi="Arial" w:cs="Arial"/>
                <w:color w:val="46464E"/>
                <w:sz w:val="21"/>
                <w:szCs w:val="21"/>
              </w:rPr>
              <w:t>olunteer</w:t>
            </w:r>
            <w:r w:rsidR="00954446">
              <w:rPr>
                <w:rFonts w:ascii="Arial" w:eastAsia="Times New Roman" w:hAnsi="Arial" w:cs="Arial" w:hint="cs"/>
                <w:color w:val="46464E"/>
                <w:sz w:val="21"/>
                <w:szCs w:val="21"/>
              </w:rPr>
              <w:t xml:space="preserve"> </w:t>
            </w:r>
            <w:r w:rsidR="00583D00">
              <w:rPr>
                <w:rFonts w:ascii="Arial" w:eastAsia="Times New Roman" w:hAnsi="Arial" w:cs="Arial" w:hint="cs"/>
                <w:color w:val="46464E"/>
                <w:sz w:val="21"/>
                <w:szCs w:val="21"/>
              </w:rPr>
              <w:t xml:space="preserve"> at cost of mun</w:t>
            </w:r>
            <w:r w:rsidR="005B2C0D">
              <w:rPr>
                <w:rFonts w:ascii="Arial" w:eastAsia="Times New Roman" w:hAnsi="Arial" w:cs="Arial" w:hint="cs"/>
                <w:color w:val="46464E"/>
                <w:sz w:val="21"/>
                <w:szCs w:val="21"/>
              </w:rPr>
              <w:t>sibities</w:t>
            </w:r>
            <w:r>
              <w:rPr>
                <w:rFonts w:ascii="Arial" w:eastAsia="Times New Roman" w:hAnsi="Arial" w:cs="Arial" w:hint="cs"/>
                <w:color w:val="46464E"/>
                <w:sz w:val="21"/>
                <w:szCs w:val="21"/>
              </w:rPr>
              <w:t xml:space="preserve"> water utility</w:t>
            </w:r>
            <w:r w:rsidR="001A6D0B">
              <w:rPr>
                <w:rFonts w:ascii="Arial" w:eastAsia="Times New Roman" w:hAnsi="Arial" w:cs="Arial" w:hint="cs"/>
                <w:color w:val="46464E"/>
                <w:sz w:val="21"/>
                <w:szCs w:val="21"/>
              </w:rPr>
              <w:t>.</w:t>
            </w:r>
          </w:p>
          <w:p w14:paraId="36ED5BE3" w14:textId="77777777" w:rsidR="004B67F3" w:rsidRDefault="00477B26" w:rsidP="001A6D0B">
            <w:pPr>
              <w:pStyle w:val="ListParagraph"/>
              <w:numPr>
                <w:ilvl w:val="0"/>
                <w:numId w:val="5"/>
              </w:numPr>
              <w:shd w:val="clear" w:color="auto" w:fill="FFFFFF"/>
              <w:spacing w:after="120"/>
              <w:rPr>
                <w:rFonts w:ascii="Arial" w:eastAsia="Times New Roman" w:hAnsi="Arial" w:cs="Arial"/>
                <w:color w:val="46464E"/>
                <w:sz w:val="21"/>
                <w:szCs w:val="21"/>
              </w:rPr>
            </w:pPr>
            <w:r>
              <w:rPr>
                <w:rFonts w:ascii="Arial" w:eastAsia="Times New Roman" w:hAnsi="Arial" w:cs="Arial" w:hint="cs"/>
                <w:color w:val="46464E"/>
                <w:sz w:val="21"/>
                <w:szCs w:val="21"/>
              </w:rPr>
              <w:t xml:space="preserve">Costumer </w:t>
            </w:r>
            <w:r w:rsidR="004B67F3">
              <w:rPr>
                <w:rFonts w:ascii="Arial" w:eastAsia="Times New Roman" w:hAnsi="Arial" w:cs="Arial"/>
                <w:color w:val="46464E"/>
                <w:sz w:val="21"/>
                <w:szCs w:val="21"/>
              </w:rPr>
              <w:t>services</w:t>
            </w:r>
            <w:r w:rsidR="004B67F3">
              <w:rPr>
                <w:rFonts w:ascii="Arial" w:eastAsia="Times New Roman" w:hAnsi="Arial" w:cs="Arial" w:hint="cs"/>
                <w:color w:val="46464E"/>
                <w:sz w:val="21"/>
                <w:szCs w:val="21"/>
              </w:rPr>
              <w:t>.</w:t>
            </w:r>
          </w:p>
          <w:p w14:paraId="1A84E96F" w14:textId="28AF69FB" w:rsidR="001A6D0B" w:rsidRPr="001A6D0B" w:rsidRDefault="004B67F3" w:rsidP="001A6D0B">
            <w:pPr>
              <w:pStyle w:val="ListParagraph"/>
              <w:numPr>
                <w:ilvl w:val="0"/>
                <w:numId w:val="5"/>
              </w:numPr>
              <w:shd w:val="clear" w:color="auto" w:fill="FFFFFF"/>
              <w:spacing w:after="120"/>
              <w:rPr>
                <w:rFonts w:ascii="Arial" w:eastAsia="Times New Roman" w:hAnsi="Arial" w:cs="Arial"/>
                <w:color w:val="46464E"/>
                <w:sz w:val="21"/>
                <w:szCs w:val="21"/>
                <w:rtl/>
              </w:rPr>
            </w:pPr>
            <w:r>
              <w:rPr>
                <w:rFonts w:ascii="Arial" w:eastAsia="Times New Roman" w:hAnsi="Arial" w:cs="Arial" w:hint="cs"/>
                <w:color w:val="46464E"/>
                <w:sz w:val="21"/>
                <w:szCs w:val="21"/>
              </w:rPr>
              <w:t xml:space="preserve">Data analysis and report </w:t>
            </w:r>
            <w:r>
              <w:rPr>
                <w:rFonts w:ascii="Arial" w:eastAsia="Times New Roman" w:hAnsi="Arial" w:cs="Arial"/>
                <w:color w:val="46464E"/>
                <w:sz w:val="21"/>
                <w:szCs w:val="21"/>
              </w:rPr>
              <w:t>writing</w:t>
            </w:r>
            <w:r>
              <w:rPr>
                <w:rFonts w:ascii="Arial" w:eastAsia="Times New Roman" w:hAnsi="Arial" w:cs="Arial" w:hint="cs"/>
                <w:color w:val="46464E"/>
                <w:sz w:val="21"/>
                <w:szCs w:val="21"/>
              </w:rPr>
              <w:t xml:space="preserve">. </w:t>
            </w:r>
            <w:r w:rsidR="00477B26">
              <w:rPr>
                <w:rFonts w:ascii="Arial" w:eastAsia="Times New Roman" w:hAnsi="Arial" w:cs="Arial" w:hint="cs"/>
                <w:color w:val="46464E"/>
                <w:sz w:val="21"/>
                <w:szCs w:val="21"/>
              </w:rPr>
              <w:t xml:space="preserve"> </w:t>
            </w:r>
          </w:p>
          <w:p w14:paraId="263F8EC1" w14:textId="77777777" w:rsidR="00DC0B67" w:rsidRDefault="00DC0B67" w:rsidP="001C5AB6">
            <w:pPr>
              <w:shd w:val="clear" w:color="auto" w:fill="FFFFFF"/>
              <w:spacing w:after="120"/>
              <w:rPr>
                <w:rFonts w:ascii="Arial" w:eastAsia="Times New Roman" w:hAnsi="Arial" w:cs="Arial"/>
                <w:color w:val="46464E"/>
                <w:sz w:val="21"/>
                <w:szCs w:val="21"/>
                <w:rtl/>
              </w:rPr>
            </w:pPr>
          </w:p>
          <w:p w14:paraId="76C69F39" w14:textId="6F545967" w:rsidR="00BC4AB7" w:rsidRPr="006E70D3" w:rsidRDefault="00BC4AB7" w:rsidP="006E70D3">
            <w:pPr>
              <w:pStyle w:val="TextRight"/>
            </w:pPr>
          </w:p>
        </w:tc>
      </w:tr>
      <w:tr w:rsidR="00291A53" w14:paraId="19981082" w14:textId="77777777" w:rsidTr="00040362">
        <w:trPr>
          <w:trHeight w:val="3688"/>
        </w:trPr>
        <w:tc>
          <w:tcPr>
            <w:tcW w:w="3408" w:type="dxa"/>
            <w:gridSpan w:val="2"/>
            <w:tcBorders>
              <w:right w:val="single" w:sz="18" w:space="0" w:color="648276" w:themeColor="accent5"/>
            </w:tcBorders>
          </w:tcPr>
          <w:p w14:paraId="08A3CCD3" w14:textId="720839F6" w:rsidR="00291A53" w:rsidRDefault="00291A53" w:rsidP="00C1095A">
            <w:pPr>
              <w:pStyle w:val="TextLeft"/>
            </w:pPr>
          </w:p>
        </w:tc>
        <w:tc>
          <w:tcPr>
            <w:tcW w:w="4477" w:type="dxa"/>
            <w:gridSpan w:val="3"/>
            <w:tcBorders>
              <w:left w:val="single" w:sz="18" w:space="0" w:color="648276" w:themeColor="accent5"/>
              <w:bottom w:val="single" w:sz="8" w:space="0" w:color="648276" w:themeColor="accent5"/>
            </w:tcBorders>
          </w:tcPr>
          <w:p w14:paraId="105F128B" w14:textId="77777777" w:rsidR="00291A53" w:rsidRDefault="00291A53" w:rsidP="00722CC4">
            <w:pPr>
              <w:pStyle w:val="Heading2"/>
            </w:pPr>
            <w:r>
              <w:t>Education</w:t>
            </w:r>
          </w:p>
          <w:p w14:paraId="2A57169E" w14:textId="77777777" w:rsidR="00291A53" w:rsidRDefault="00291A53" w:rsidP="00722CC4">
            <w:pPr>
              <w:pStyle w:val="SmallText"/>
            </w:pPr>
            <w:r>
              <w:t>Sep 2007 – June 2008</w:t>
            </w:r>
          </w:p>
          <w:p w14:paraId="6A0B871C" w14:textId="77777777" w:rsidR="00291A53" w:rsidRPr="000E1D44" w:rsidRDefault="00291A53" w:rsidP="00722CC4">
            <w:pPr>
              <w:pStyle w:val="TextRight"/>
            </w:pPr>
            <w:r>
              <w:t xml:space="preserve">High school </w:t>
            </w:r>
            <w:r w:rsidRPr="000E1D44">
              <w:t xml:space="preserve">• </w:t>
            </w:r>
            <w:proofErr w:type="spellStart"/>
            <w:r>
              <w:t>Alqadesia</w:t>
            </w:r>
            <w:proofErr w:type="spellEnd"/>
            <w:r>
              <w:t xml:space="preserve"> school </w:t>
            </w:r>
            <w:r w:rsidRPr="000E1D44">
              <w:t>•</w:t>
            </w:r>
            <w:r>
              <w:t xml:space="preserve"> science 87.7 </w:t>
            </w:r>
          </w:p>
          <w:p w14:paraId="574B2399" w14:textId="77777777" w:rsidR="00291A53" w:rsidRDefault="00291A53" w:rsidP="00722CC4">
            <w:pPr>
              <w:pStyle w:val="TextRight"/>
              <w:rPr>
                <w:sz w:val="21"/>
              </w:rPr>
            </w:pPr>
          </w:p>
          <w:p w14:paraId="78A18A08" w14:textId="77777777" w:rsidR="00291A53" w:rsidRDefault="00291A53" w:rsidP="00722CC4">
            <w:pPr>
              <w:pStyle w:val="SmallText"/>
            </w:pPr>
            <w:r>
              <w:t>Sep 2008 – Jan 2017</w:t>
            </w:r>
          </w:p>
          <w:p w14:paraId="3CDD8730" w14:textId="683952DC" w:rsidR="00291A53" w:rsidRDefault="00291A53" w:rsidP="0057534A">
            <w:pPr>
              <w:pStyle w:val="TextRight"/>
            </w:pPr>
            <w:r>
              <w:t xml:space="preserve">Bachelor of science </w:t>
            </w:r>
            <w:r w:rsidRPr="000E1D44">
              <w:t xml:space="preserve">• </w:t>
            </w:r>
            <w:r>
              <w:t>Environmental Engineering at Islamic University of Gaza, 73.75</w:t>
            </w:r>
          </w:p>
        </w:tc>
      </w:tr>
      <w:tr w:rsidR="00332DB6" w14:paraId="53722B2F" w14:textId="77777777" w:rsidTr="00040362">
        <w:trPr>
          <w:trHeight w:val="2375"/>
        </w:trPr>
        <w:tc>
          <w:tcPr>
            <w:tcW w:w="3408" w:type="dxa"/>
            <w:gridSpan w:val="2"/>
            <w:tcBorders>
              <w:right w:val="single" w:sz="18" w:space="0" w:color="648276" w:themeColor="accent5"/>
            </w:tcBorders>
          </w:tcPr>
          <w:p w14:paraId="4E0EFC86" w14:textId="77777777" w:rsidR="00332DB6" w:rsidRPr="00786C13" w:rsidRDefault="00771D13" w:rsidP="00722CC4">
            <w:pPr>
              <w:pStyle w:val="Heading1"/>
              <w:bidi/>
            </w:pPr>
            <w:sdt>
              <w:sdtPr>
                <w:rPr>
                  <w:rtl/>
                </w:rPr>
                <w:id w:val="-242716918"/>
                <w:placeholder>
                  <w:docPart w:val="7F8FD00922954249978AADFD958B771F"/>
                </w:placeholder>
                <w:temporary/>
                <w:showingPlcHdr/>
                <w15:appearance w15:val="hidden"/>
                <w:text/>
              </w:sdtPr>
              <w:sdtEndPr/>
              <w:sdtContent>
                <w:r w:rsidR="00332DB6" w:rsidRPr="000E1D44">
                  <w:t>Key Skills</w:t>
                </w:r>
              </w:sdtContent>
            </w:sdt>
          </w:p>
          <w:p w14:paraId="2FFA8C21" w14:textId="77777777" w:rsidR="00332DB6" w:rsidRDefault="00332DB6" w:rsidP="00332DB6">
            <w:pPr>
              <w:pStyle w:val="ListParagraph"/>
              <w:numPr>
                <w:ilvl w:val="0"/>
                <w:numId w:val="4"/>
              </w:numPr>
            </w:pPr>
            <w:r>
              <w:t>Advanced problem solving</w:t>
            </w:r>
          </w:p>
          <w:p w14:paraId="39DE9399" w14:textId="77777777" w:rsidR="00332DB6" w:rsidRDefault="00332DB6" w:rsidP="00332DB6">
            <w:pPr>
              <w:pStyle w:val="ListParagraph"/>
              <w:numPr>
                <w:ilvl w:val="0"/>
                <w:numId w:val="4"/>
              </w:numPr>
            </w:pPr>
            <w:r w:rsidRPr="00B11693">
              <w:t>Project planning and development</w:t>
            </w:r>
          </w:p>
          <w:p w14:paraId="2AD1249B" w14:textId="77777777" w:rsidR="00332DB6" w:rsidRDefault="00332DB6" w:rsidP="00332DB6">
            <w:pPr>
              <w:pStyle w:val="ListParagraph"/>
              <w:numPr>
                <w:ilvl w:val="0"/>
                <w:numId w:val="4"/>
              </w:numPr>
            </w:pPr>
            <w:r w:rsidRPr="00571284">
              <w:t>Staff Management</w:t>
            </w:r>
          </w:p>
          <w:p w14:paraId="347627D9" w14:textId="77777777" w:rsidR="00332DB6" w:rsidRDefault="00332DB6" w:rsidP="00332DB6">
            <w:pPr>
              <w:pStyle w:val="ListParagraph"/>
              <w:numPr>
                <w:ilvl w:val="0"/>
                <w:numId w:val="4"/>
              </w:numPr>
            </w:pPr>
            <w:r w:rsidRPr="00B32D21">
              <w:t>Heavy Equipment Operation</w:t>
            </w:r>
          </w:p>
          <w:p w14:paraId="33E38BFF" w14:textId="77777777" w:rsidR="00332DB6" w:rsidRDefault="00332DB6" w:rsidP="00332DB6">
            <w:pPr>
              <w:pStyle w:val="ListParagraph"/>
              <w:numPr>
                <w:ilvl w:val="0"/>
                <w:numId w:val="4"/>
              </w:numPr>
            </w:pPr>
            <w:r w:rsidRPr="008F1C83">
              <w:t>Project estimation and bidding</w:t>
            </w:r>
          </w:p>
          <w:p w14:paraId="3B7E7926" w14:textId="77777777" w:rsidR="00332DB6" w:rsidRDefault="00332DB6" w:rsidP="00332DB6">
            <w:pPr>
              <w:pStyle w:val="ListParagraph"/>
              <w:numPr>
                <w:ilvl w:val="0"/>
                <w:numId w:val="4"/>
              </w:numPr>
            </w:pPr>
            <w:r w:rsidRPr="00A878BE">
              <w:t>Safety and compliance</w:t>
            </w:r>
          </w:p>
          <w:p w14:paraId="7DFA7387" w14:textId="77777777" w:rsidR="00332DB6" w:rsidRDefault="00332DB6" w:rsidP="00332DB6">
            <w:pPr>
              <w:pStyle w:val="ListParagraph"/>
              <w:numPr>
                <w:ilvl w:val="0"/>
                <w:numId w:val="4"/>
              </w:numPr>
            </w:pPr>
            <w:r w:rsidRPr="00552A01">
              <w:t>Budgeting</w:t>
            </w:r>
            <w:r>
              <w:t xml:space="preserve"> and fundraising</w:t>
            </w:r>
          </w:p>
          <w:p w14:paraId="0C2F0240" w14:textId="77777777" w:rsidR="00332DB6" w:rsidRDefault="00332DB6" w:rsidP="00332DB6">
            <w:pPr>
              <w:pStyle w:val="ListParagraph"/>
              <w:numPr>
                <w:ilvl w:val="0"/>
                <w:numId w:val="4"/>
              </w:numPr>
            </w:pPr>
            <w:r w:rsidRPr="0029455E">
              <w:t>Logistics Management</w:t>
            </w:r>
          </w:p>
          <w:p w14:paraId="0369B337" w14:textId="4F980C44" w:rsidR="00332DB6" w:rsidRDefault="00332DB6" w:rsidP="00722CC4">
            <w:pPr>
              <w:pStyle w:val="ListParagraph"/>
              <w:numPr>
                <w:ilvl w:val="0"/>
                <w:numId w:val="4"/>
              </w:numPr>
            </w:pPr>
            <w:r w:rsidRPr="00285A6B">
              <w:t>Budget administration</w:t>
            </w:r>
          </w:p>
          <w:p w14:paraId="171B601A" w14:textId="571A33D2" w:rsidR="00332DB6" w:rsidRDefault="0052101C" w:rsidP="00722CC4">
            <w:pPr>
              <w:pStyle w:val="ListParagraph"/>
              <w:numPr>
                <w:ilvl w:val="0"/>
                <w:numId w:val="4"/>
              </w:numPr>
            </w:pPr>
            <w:r w:rsidRPr="0052101C">
              <w:t>Project Management</w:t>
            </w:r>
          </w:p>
          <w:p w14:paraId="2342EB90" w14:textId="33F0EABF" w:rsidR="00573938" w:rsidRDefault="00990D9D" w:rsidP="00722CC4">
            <w:pPr>
              <w:pStyle w:val="ListParagraph"/>
              <w:numPr>
                <w:ilvl w:val="0"/>
                <w:numId w:val="4"/>
              </w:numPr>
            </w:pPr>
            <w:r w:rsidRPr="00990D9D">
              <w:t>Functional &amp; Business Requirements</w:t>
            </w:r>
          </w:p>
          <w:p w14:paraId="3C6A6DE4" w14:textId="13F22443" w:rsidR="00990D9D" w:rsidRDefault="000D78D5" w:rsidP="00722CC4">
            <w:pPr>
              <w:pStyle w:val="ListParagraph"/>
              <w:numPr>
                <w:ilvl w:val="0"/>
                <w:numId w:val="4"/>
              </w:numPr>
            </w:pPr>
            <w:r w:rsidRPr="000D78D5">
              <w:t>Performance Evaluations</w:t>
            </w:r>
          </w:p>
          <w:p w14:paraId="4B65D33D" w14:textId="4CBB7434" w:rsidR="000D78D5" w:rsidRDefault="00C9542D" w:rsidP="00722CC4">
            <w:pPr>
              <w:pStyle w:val="ListParagraph"/>
              <w:numPr>
                <w:ilvl w:val="0"/>
                <w:numId w:val="4"/>
              </w:numPr>
            </w:pPr>
            <w:r w:rsidRPr="00C9542D">
              <w:t>Systems Installation, Configuration, and Upgrading</w:t>
            </w:r>
          </w:p>
          <w:p w14:paraId="090CE8BA" w14:textId="77777777" w:rsidR="00332DB6" w:rsidRDefault="00332DB6" w:rsidP="00722CC4"/>
          <w:p w14:paraId="5F6C1949" w14:textId="2227059C" w:rsidR="00332DB6" w:rsidRDefault="00332DB6" w:rsidP="0057534A">
            <w:pPr>
              <w:pStyle w:val="TextLeft"/>
            </w:pPr>
          </w:p>
        </w:tc>
        <w:tc>
          <w:tcPr>
            <w:tcW w:w="4477" w:type="dxa"/>
            <w:gridSpan w:val="3"/>
            <w:tcBorders>
              <w:top w:val="single" w:sz="8" w:space="0" w:color="648276" w:themeColor="accent5"/>
              <w:left w:val="single" w:sz="18" w:space="0" w:color="648276" w:themeColor="accent5"/>
              <w:bottom w:val="single" w:sz="8" w:space="0" w:color="648276" w:themeColor="accent5"/>
            </w:tcBorders>
          </w:tcPr>
          <w:p w14:paraId="2CD650EC" w14:textId="384B4FD8" w:rsidR="00332DB6" w:rsidRDefault="00332DB6" w:rsidP="001D3ED5">
            <w:pPr>
              <w:pStyle w:val="Heading2"/>
            </w:pPr>
            <w:r>
              <w:t xml:space="preserve">Courses </w:t>
            </w:r>
          </w:p>
          <w:p w14:paraId="40194016" w14:textId="5F1E7E48" w:rsidR="00332DB6" w:rsidRDefault="00332DB6" w:rsidP="00722CC4">
            <w:r>
              <w:t xml:space="preserve">April 2017                PMP Project management professional </w:t>
            </w:r>
          </w:p>
          <w:p w14:paraId="34EB2A81" w14:textId="65210DBF" w:rsidR="00332DB6" w:rsidRDefault="00332DB6" w:rsidP="00722CC4">
            <w:r>
              <w:t xml:space="preserve">Nov – Dec   2014     </w:t>
            </w:r>
            <w:r w:rsidRPr="00EE6A6C">
              <w:t>Projects coordination and proposal writing</w:t>
            </w:r>
          </w:p>
          <w:p w14:paraId="3CCA5641" w14:textId="77777777" w:rsidR="00332DB6" w:rsidRDefault="00332DB6" w:rsidP="00722CC4">
            <w:r>
              <w:t xml:space="preserve">Aug – Sep   2012     </w:t>
            </w:r>
            <w:r w:rsidRPr="00E13109">
              <w:t>Project writing and research proposal</w:t>
            </w:r>
          </w:p>
          <w:p w14:paraId="395BC8B7" w14:textId="77777777" w:rsidR="00332DB6" w:rsidRDefault="00332DB6" w:rsidP="00722CC4">
            <w:r>
              <w:t xml:space="preserve">April – May  2012     </w:t>
            </w:r>
            <w:r w:rsidRPr="000A4E0C">
              <w:t>Proposal writing and fund raising</w:t>
            </w:r>
          </w:p>
          <w:p w14:paraId="112FEACD" w14:textId="77777777" w:rsidR="00332DB6" w:rsidRDefault="00332DB6" w:rsidP="00722CC4">
            <w:r>
              <w:t xml:space="preserve">May 2017                 </w:t>
            </w:r>
            <w:r w:rsidRPr="003E1439">
              <w:t>Entrepreneurship</w:t>
            </w:r>
          </w:p>
          <w:p w14:paraId="764F7789" w14:textId="77777777" w:rsidR="00332DB6" w:rsidRDefault="00332DB6" w:rsidP="00722CC4">
            <w:r>
              <w:t xml:space="preserve">April – May  2017     </w:t>
            </w:r>
            <w:r w:rsidRPr="008A28C2">
              <w:t>Training of trainers</w:t>
            </w:r>
          </w:p>
          <w:p w14:paraId="61A9C465" w14:textId="77777777" w:rsidR="00332DB6" w:rsidRDefault="00332DB6" w:rsidP="00722CC4">
            <w:r>
              <w:t xml:space="preserve">Feb – April   2017    </w:t>
            </w:r>
            <w:r w:rsidRPr="00055B0D">
              <w:t>Solar system design</w:t>
            </w:r>
          </w:p>
          <w:p w14:paraId="48E039D2" w14:textId="77777777" w:rsidR="00332DB6" w:rsidRDefault="00332DB6" w:rsidP="00722CC4">
            <w:r>
              <w:t xml:space="preserve">Aug – Sep   2013     </w:t>
            </w:r>
            <w:r w:rsidRPr="00552E69">
              <w:t>Membrane Desalination Technologies</w:t>
            </w:r>
          </w:p>
          <w:p w14:paraId="5D17130A" w14:textId="77777777" w:rsidR="00332DB6" w:rsidRDefault="00332DB6" w:rsidP="00722CC4">
            <w:r>
              <w:t xml:space="preserve">June 2013                </w:t>
            </w:r>
            <w:r w:rsidRPr="002B7F71">
              <w:t>Seawater Desalination</w:t>
            </w:r>
          </w:p>
          <w:p w14:paraId="59425A19" w14:textId="77777777" w:rsidR="00332DB6" w:rsidRDefault="00332DB6" w:rsidP="00722CC4">
            <w:r>
              <w:t xml:space="preserve">June – July  2012     </w:t>
            </w:r>
            <w:r w:rsidRPr="008A2887">
              <w:t>GIS</w:t>
            </w:r>
          </w:p>
          <w:p w14:paraId="61874766" w14:textId="77777777" w:rsidR="00332DB6" w:rsidRDefault="00332DB6" w:rsidP="00722CC4">
            <w:r>
              <w:t>Sep – Oct    2013     A</w:t>
            </w:r>
            <w:r w:rsidRPr="006311F2">
              <w:t>utoCAD 2D</w:t>
            </w:r>
          </w:p>
          <w:p w14:paraId="1DCAF77D" w14:textId="77777777" w:rsidR="00332DB6" w:rsidRDefault="00332DB6" w:rsidP="00722CC4">
            <w:r>
              <w:t xml:space="preserve">Jan – Feb    2011     </w:t>
            </w:r>
            <w:proofErr w:type="spellStart"/>
            <w:r w:rsidRPr="00FC4CC5">
              <w:t>WaterCAD</w:t>
            </w:r>
            <w:proofErr w:type="spellEnd"/>
          </w:p>
          <w:p w14:paraId="0E852B50" w14:textId="77777777" w:rsidR="00332DB6" w:rsidRDefault="00332DB6" w:rsidP="00722CC4">
            <w:r>
              <w:t xml:space="preserve">July – Aug   2011     </w:t>
            </w:r>
            <w:r w:rsidRPr="0024249D">
              <w:t>Advanced excel</w:t>
            </w:r>
          </w:p>
          <w:p w14:paraId="25DB58AE" w14:textId="77777777" w:rsidR="00332DB6" w:rsidRDefault="00332DB6" w:rsidP="00722CC4">
            <w:r>
              <w:t>Jan – Feb    2011     ICDL</w:t>
            </w:r>
          </w:p>
          <w:p w14:paraId="6AE5E306" w14:textId="77777777" w:rsidR="00332DB6" w:rsidRDefault="00332DB6" w:rsidP="00722CC4">
            <w:r>
              <w:t xml:space="preserve">June – Sep  2014     </w:t>
            </w:r>
            <w:r w:rsidRPr="004C0534">
              <w:t xml:space="preserve">TOFEL </w:t>
            </w:r>
            <w:r>
              <w:t>–</w:t>
            </w:r>
            <w:r w:rsidRPr="004C0534">
              <w:t xml:space="preserve"> PBT</w:t>
            </w:r>
          </w:p>
          <w:p w14:paraId="104358E4" w14:textId="77777777" w:rsidR="00332DB6" w:rsidRDefault="00332DB6" w:rsidP="00722CC4">
            <w:r>
              <w:t xml:space="preserve">July – Aug   2011      </w:t>
            </w:r>
            <w:r w:rsidRPr="001510E4">
              <w:t>English conversation 5th level</w:t>
            </w:r>
          </w:p>
          <w:p w14:paraId="02B5D21D" w14:textId="77777777" w:rsidR="00332DB6" w:rsidRDefault="00332DB6" w:rsidP="00722CC4">
            <w:r>
              <w:t xml:space="preserve">Feb – Mar   2011      </w:t>
            </w:r>
            <w:r w:rsidRPr="00AE41F8">
              <w:t xml:space="preserve">English conversation </w:t>
            </w:r>
            <w:r>
              <w:t>1st</w:t>
            </w:r>
            <w:r w:rsidRPr="00AE41F8">
              <w:t xml:space="preserve"> level</w:t>
            </w:r>
          </w:p>
          <w:p w14:paraId="144A4741" w14:textId="77777777" w:rsidR="00332DB6" w:rsidRDefault="00332DB6" w:rsidP="00722CC4">
            <w:r>
              <w:t xml:space="preserve">Feb 2019                  </w:t>
            </w:r>
            <w:proofErr w:type="spellStart"/>
            <w:r>
              <w:t>Ebay</w:t>
            </w:r>
            <w:proofErr w:type="spellEnd"/>
            <w:r>
              <w:t xml:space="preserve"> drop shipping</w:t>
            </w:r>
          </w:p>
          <w:p w14:paraId="69E00D7C" w14:textId="009C3C3F" w:rsidR="00332DB6" w:rsidRDefault="00332DB6" w:rsidP="000E1D44">
            <w:pPr>
              <w:pStyle w:val="TextRight"/>
            </w:pPr>
            <w:r>
              <w:t xml:space="preserve">Mar – April  2019      Forex Trading  </w:t>
            </w:r>
          </w:p>
        </w:tc>
      </w:tr>
      <w:tr w:rsidR="00332DB6" w14:paraId="2433160B" w14:textId="77777777" w:rsidTr="00040362">
        <w:trPr>
          <w:trHeight w:val="1604"/>
        </w:trPr>
        <w:tc>
          <w:tcPr>
            <w:tcW w:w="3408" w:type="dxa"/>
            <w:gridSpan w:val="2"/>
            <w:tcBorders>
              <w:right w:val="single" w:sz="18" w:space="0" w:color="648276" w:themeColor="accent5"/>
            </w:tcBorders>
          </w:tcPr>
          <w:p w14:paraId="6BB8B92C" w14:textId="77777777" w:rsidR="00332DB6" w:rsidRPr="0082345A" w:rsidRDefault="00332DB6" w:rsidP="00722CC4">
            <w:pPr>
              <w:rPr>
                <w:b/>
                <w:bCs/>
                <w:color w:val="648276" w:themeColor="accent5"/>
              </w:rPr>
            </w:pPr>
            <w:r w:rsidRPr="0082345A">
              <w:rPr>
                <w:b/>
                <w:bCs/>
                <w:color w:val="648276" w:themeColor="accent5"/>
              </w:rPr>
              <w:t>Languages</w:t>
            </w:r>
          </w:p>
          <w:p w14:paraId="28A4C279" w14:textId="77777777" w:rsidR="00332DB6" w:rsidRDefault="00332DB6" w:rsidP="00722CC4"/>
          <w:p w14:paraId="53C56E9A" w14:textId="77777777" w:rsidR="00332DB6" w:rsidRDefault="00332DB6" w:rsidP="00722CC4">
            <w:r w:rsidRPr="00B21E8B">
              <w:rPr>
                <w:b/>
                <w:bCs/>
              </w:rPr>
              <w:t>Arabic</w:t>
            </w:r>
            <w:r>
              <w:t xml:space="preserve"> – excellent</w:t>
            </w:r>
          </w:p>
          <w:p w14:paraId="5830F132" w14:textId="77777777" w:rsidR="00332DB6" w:rsidRDefault="00332DB6" w:rsidP="00722CC4">
            <w:r w:rsidRPr="00B21E8B">
              <w:rPr>
                <w:b/>
                <w:bCs/>
              </w:rPr>
              <w:t>English</w:t>
            </w:r>
            <w:r>
              <w:t xml:space="preserve"> – very good</w:t>
            </w:r>
          </w:p>
          <w:p w14:paraId="68A1F08A" w14:textId="77777777" w:rsidR="00332DB6" w:rsidRDefault="00332DB6" w:rsidP="00722CC4"/>
          <w:p w14:paraId="2795D51F" w14:textId="77777777" w:rsidR="00332DB6" w:rsidRDefault="00332DB6" w:rsidP="00722CC4"/>
          <w:p w14:paraId="3A1DCAD2" w14:textId="77777777" w:rsidR="00332DB6" w:rsidRDefault="00332DB6" w:rsidP="00722CC4"/>
          <w:p w14:paraId="23FABBD9" w14:textId="77777777" w:rsidR="00332DB6" w:rsidRPr="00D3496B" w:rsidRDefault="00332DB6" w:rsidP="00722CC4">
            <w:pPr>
              <w:rPr>
                <w:b/>
                <w:bCs/>
                <w:color w:val="648276" w:themeColor="accent5"/>
              </w:rPr>
            </w:pPr>
            <w:r w:rsidRPr="00D3496B">
              <w:rPr>
                <w:b/>
                <w:bCs/>
                <w:color w:val="648276" w:themeColor="accent5"/>
              </w:rPr>
              <w:t>Memberships</w:t>
            </w:r>
          </w:p>
          <w:p w14:paraId="65053A56" w14:textId="77777777" w:rsidR="00332DB6" w:rsidRDefault="00332DB6" w:rsidP="00722CC4">
            <w:pPr>
              <w:rPr>
                <w:rFonts w:ascii="Arial" w:eastAsia="Times New Roman" w:hAnsi="Arial" w:cs="Arial"/>
                <w:color w:val="46464E"/>
                <w:sz w:val="21"/>
                <w:szCs w:val="21"/>
                <w:shd w:val="clear" w:color="auto" w:fill="FFFFFF"/>
              </w:rPr>
            </w:pPr>
          </w:p>
          <w:p w14:paraId="5DEF7B72" w14:textId="149BF286" w:rsidR="00332DB6" w:rsidRDefault="00332DB6">
            <w:r w:rsidRPr="004613D3">
              <w:rPr>
                <w:rFonts w:ascii="Arial" w:eastAsia="Times New Roman" w:hAnsi="Arial" w:cs="Arial"/>
                <w:color w:val="46464E"/>
                <w:sz w:val="21"/>
                <w:szCs w:val="21"/>
                <w:shd w:val="clear" w:color="auto" w:fill="FFFFFF"/>
              </w:rPr>
              <w:t>Association</w:t>
            </w:r>
            <w:r>
              <w:rPr>
                <w:rFonts w:ascii="Arial" w:eastAsia="Times New Roman" w:hAnsi="Arial" w:cs="Arial"/>
                <w:color w:val="46464E"/>
                <w:sz w:val="21"/>
                <w:szCs w:val="21"/>
                <w:shd w:val="clear" w:color="auto" w:fill="FFFFFF"/>
              </w:rPr>
              <w:t xml:space="preserve"> of Engineers Since 2017</w:t>
            </w:r>
          </w:p>
        </w:tc>
        <w:tc>
          <w:tcPr>
            <w:tcW w:w="4477" w:type="dxa"/>
            <w:gridSpan w:val="3"/>
            <w:tcBorders>
              <w:left w:val="single" w:sz="18" w:space="0" w:color="648276" w:themeColor="accent5"/>
              <w:bottom w:val="single" w:sz="8" w:space="0" w:color="648276" w:themeColor="accent5"/>
            </w:tcBorders>
          </w:tcPr>
          <w:p w14:paraId="449785A6" w14:textId="77777777" w:rsidR="00332DB6" w:rsidRDefault="00332DB6" w:rsidP="00722CC4">
            <w:pPr>
              <w:pStyle w:val="Heading2"/>
            </w:pPr>
            <w:r>
              <w:t>Accomplishments</w:t>
            </w:r>
          </w:p>
          <w:p w14:paraId="03EF0E85" w14:textId="77777777" w:rsidR="00332DB6" w:rsidRDefault="00332DB6" w:rsidP="00722CC4">
            <w:pPr>
              <w:shd w:val="clear" w:color="auto" w:fill="FFFFFF"/>
              <w:spacing w:after="120"/>
              <w:ind w:left="720"/>
              <w:rPr>
                <w:rFonts w:ascii="Arial" w:eastAsia="Times New Roman" w:hAnsi="Arial" w:cs="Arial"/>
                <w:color w:val="46464E"/>
                <w:sz w:val="21"/>
                <w:szCs w:val="21"/>
              </w:rPr>
            </w:pPr>
          </w:p>
          <w:p w14:paraId="050CB64C" w14:textId="77777777" w:rsidR="00332DB6" w:rsidRDefault="00332DB6" w:rsidP="00722CC4">
            <w:pPr>
              <w:shd w:val="clear" w:color="auto" w:fill="FFFFFF"/>
              <w:spacing w:after="120"/>
              <w:ind w:left="720"/>
              <w:rPr>
                <w:rFonts w:ascii="Arial" w:eastAsia="Times New Roman" w:hAnsi="Arial" w:cs="Arial"/>
                <w:color w:val="46464E"/>
                <w:sz w:val="21"/>
                <w:szCs w:val="21"/>
              </w:rPr>
            </w:pPr>
            <w:r>
              <w:rPr>
                <w:rFonts w:ascii="Arial" w:eastAsia="Times New Roman" w:hAnsi="Arial" w:cs="Arial"/>
                <w:color w:val="46464E"/>
                <w:sz w:val="21"/>
                <w:szCs w:val="21"/>
              </w:rPr>
              <w:t>Designed and launched AlterEnergy Project (2016 - now), which aims to find alter solution to the current fuel by turning plastic to fuel for cars and engines, the project still under progress.</w:t>
            </w:r>
          </w:p>
          <w:p w14:paraId="53BA3B01" w14:textId="77777777" w:rsidR="00332DB6" w:rsidRDefault="00332DB6" w:rsidP="00722CC4">
            <w:pPr>
              <w:pStyle w:val="TextRight"/>
            </w:pPr>
          </w:p>
          <w:p w14:paraId="08183843" w14:textId="3D320FDE" w:rsidR="00332DB6" w:rsidRDefault="00332DB6" w:rsidP="000E1D44">
            <w:pPr>
              <w:pStyle w:val="TextRight"/>
            </w:pPr>
          </w:p>
        </w:tc>
      </w:tr>
      <w:tr w:rsidR="00332DB6" w14:paraId="0A52BB70" w14:textId="77777777" w:rsidTr="00040362">
        <w:trPr>
          <w:trHeight w:val="149"/>
        </w:trPr>
        <w:tc>
          <w:tcPr>
            <w:tcW w:w="3408" w:type="dxa"/>
            <w:gridSpan w:val="2"/>
            <w:tcBorders>
              <w:right w:val="single" w:sz="18" w:space="0" w:color="648276" w:themeColor="accent5"/>
            </w:tcBorders>
          </w:tcPr>
          <w:p w14:paraId="56E16435" w14:textId="77777777" w:rsidR="00332DB6" w:rsidRDefault="00332DB6"/>
        </w:tc>
        <w:tc>
          <w:tcPr>
            <w:tcW w:w="4477" w:type="dxa"/>
            <w:gridSpan w:val="3"/>
            <w:tcBorders>
              <w:left w:val="single" w:sz="18" w:space="0" w:color="648276" w:themeColor="accent5"/>
            </w:tcBorders>
          </w:tcPr>
          <w:p w14:paraId="6FCF0539" w14:textId="77777777" w:rsidR="00332DB6" w:rsidRDefault="00332DB6" w:rsidP="00722CC4">
            <w:pPr>
              <w:pStyle w:val="Heading2"/>
            </w:pPr>
            <w:r>
              <w:t xml:space="preserve">Interests </w:t>
            </w:r>
          </w:p>
          <w:p w14:paraId="489B5541" w14:textId="68076EB0" w:rsidR="00332DB6" w:rsidRDefault="00332DB6" w:rsidP="00E56DEB">
            <w:pPr>
              <w:pStyle w:val="ListParagraph"/>
              <w:numPr>
                <w:ilvl w:val="0"/>
                <w:numId w:val="3"/>
              </w:numPr>
            </w:pPr>
            <w:r>
              <w:t>Trading cryptocurrency, stock market and crypto investment.</w:t>
            </w:r>
          </w:p>
          <w:p w14:paraId="74084C2C" w14:textId="118F3A9F" w:rsidR="00332DB6" w:rsidRDefault="00332DB6" w:rsidP="0015087B">
            <w:pPr>
              <w:pStyle w:val="ListParagraph"/>
              <w:numPr>
                <w:ilvl w:val="0"/>
                <w:numId w:val="3"/>
              </w:numPr>
            </w:pPr>
            <w:r w:rsidRPr="009111C5">
              <w:t>Affiliate and digital marketing</w:t>
            </w:r>
          </w:p>
          <w:p w14:paraId="7D5F268C" w14:textId="65236036" w:rsidR="00332DB6" w:rsidRDefault="00332DB6" w:rsidP="0015087B">
            <w:pPr>
              <w:pStyle w:val="ListParagraph"/>
              <w:numPr>
                <w:ilvl w:val="0"/>
                <w:numId w:val="3"/>
              </w:numPr>
            </w:pPr>
            <w:r w:rsidRPr="00A17DFF">
              <w:t>Online selling business</w:t>
            </w:r>
            <w:r>
              <w:t xml:space="preserve"> and drop shipping</w:t>
            </w:r>
            <w:r w:rsidRPr="00A17DFF">
              <w:t xml:space="preserve"> (eBay, amazon affiliate, </w:t>
            </w:r>
            <w:proofErr w:type="spellStart"/>
            <w:r w:rsidRPr="00A17DFF">
              <w:t>sho</w:t>
            </w:r>
            <w:r>
              <w:t>p</w:t>
            </w:r>
            <w:r w:rsidRPr="00A17DFF">
              <w:t>p</w:t>
            </w:r>
            <w:r>
              <w:t>if</w:t>
            </w:r>
            <w:r w:rsidRPr="00A17DFF">
              <w:t>y</w:t>
            </w:r>
            <w:proofErr w:type="spellEnd"/>
            <w:r w:rsidRPr="00A17DFF">
              <w:t>)</w:t>
            </w:r>
          </w:p>
          <w:p w14:paraId="4656BEB9" w14:textId="0D5629D8" w:rsidR="00332DB6" w:rsidRPr="00B47814" w:rsidRDefault="00332DB6" w:rsidP="00722CC4">
            <w:pPr>
              <w:pStyle w:val="TextRight"/>
              <w:rPr>
                <w:w w:val="105"/>
              </w:rPr>
            </w:pPr>
          </w:p>
          <w:p w14:paraId="455FE14A" w14:textId="1B3DDFF5" w:rsidR="00332DB6" w:rsidRPr="000E1D44" w:rsidRDefault="00332DB6" w:rsidP="00EF1A0B">
            <w:pPr>
              <w:pStyle w:val="Heading2"/>
            </w:pPr>
          </w:p>
        </w:tc>
      </w:tr>
    </w:tbl>
    <w:p w14:paraId="22ED6C37" w14:textId="77777777" w:rsidR="00C55D85" w:rsidRDefault="00C55D85"/>
    <w:sectPr w:rsidR="00C55D85" w:rsidSect="00F4501B">
      <w:footerReference w:type="default" r:id="rId10"/>
      <w:pgSz w:w="12240" w:h="15840" w:code="1"/>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1EE2B6" w14:textId="77777777" w:rsidR="00771D13" w:rsidRDefault="00771D13" w:rsidP="00F316AD">
      <w:r>
        <w:separator/>
      </w:r>
    </w:p>
  </w:endnote>
  <w:endnote w:type="continuationSeparator" w:id="0">
    <w:p w14:paraId="7A0599DE" w14:textId="77777777" w:rsidR="00771D13" w:rsidRDefault="00771D13" w:rsidP="00F316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Times New Roman (Body CS)">
    <w:altName w:val="Times New Roman"/>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3E1FF5" w14:textId="77777777" w:rsidR="000E1D44" w:rsidRDefault="000E1D44">
    <w:pPr>
      <w:pStyle w:val="Footer"/>
    </w:pPr>
    <w:r>
      <w:rPr>
        <w:noProof/>
        <w:lang w:val="en-AU" w:eastAsia="en-AU"/>
      </w:rPr>
      <mc:AlternateContent>
        <mc:Choice Requires="wps">
          <w:drawing>
            <wp:anchor distT="0" distB="0" distL="114300" distR="114300" simplePos="0" relativeHeight="251659264" behindDoc="0" locked="0" layoutInCell="1" allowOverlap="1" wp14:anchorId="605E7567" wp14:editId="22CAD799">
              <wp:simplePos x="0" y="0"/>
              <wp:positionH relativeFrom="page">
                <wp:posOffset>457200</wp:posOffset>
              </wp:positionH>
              <wp:positionV relativeFrom="page">
                <wp:posOffset>9593580</wp:posOffset>
              </wp:positionV>
              <wp:extent cx="6850380" cy="458470"/>
              <wp:effectExtent l="0" t="0" r="0" b="0"/>
              <wp:wrapNone/>
              <wp:docPr id="1" name="Rectangl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50380" cy="458470"/>
                      </a:xfrm>
                      <a:prstGeom prst="rect">
                        <a:avLst/>
                      </a:prstGeom>
                      <a:solidFill>
                        <a:schemeClr val="accent5"/>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CCE95A3" id="Rectangle 2" o:spid="_x0000_s1026" alt="&quot;&quot;" style="position:absolute;margin-left:36pt;margin-top:755.4pt;width:539.4pt;height:36.1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" fillcolor="#648276 [3208]" stroked="f">
              <w10:wrap anchorx="page" anchory="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1390D8" w14:textId="77777777" w:rsidR="00771D13" w:rsidRDefault="00771D13" w:rsidP="00F316AD">
      <w:r>
        <w:separator/>
      </w:r>
    </w:p>
  </w:footnote>
  <w:footnote w:type="continuationSeparator" w:id="0">
    <w:p w14:paraId="61800A0C" w14:textId="77777777" w:rsidR="00771D13" w:rsidRDefault="00771D13" w:rsidP="00F316A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A6729D"/>
    <w:multiLevelType w:val="hybridMultilevel"/>
    <w:tmpl w:val="7842F2FE"/>
    <w:lvl w:ilvl="0" w:tplc="FFFFFFFF">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E0E416C"/>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E5E4FA7"/>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7CF0909"/>
    <w:multiLevelType w:val="hybridMultilevel"/>
    <w:tmpl w:val="B8DA31AC"/>
    <w:lvl w:ilvl="0" w:tplc="FFFFFFFF">
      <w:start w:val="201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CF17B7A"/>
    <w:multiLevelType w:val="hybridMultilevel"/>
    <w:tmpl w:val="7EB8E3F8"/>
    <w:lvl w:ilvl="0" w:tplc="FFFFFFFF">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3"/>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50"/>
  <w:removePersonalInformation/>
  <w:removeDateAndTime/>
  <w:proofState w:spelling="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5B6B"/>
    <w:rsid w:val="00040362"/>
    <w:rsid w:val="000D16ED"/>
    <w:rsid w:val="000D78D5"/>
    <w:rsid w:val="000E1D44"/>
    <w:rsid w:val="001150AF"/>
    <w:rsid w:val="0015087B"/>
    <w:rsid w:val="001A6D0B"/>
    <w:rsid w:val="001D3ED5"/>
    <w:rsid w:val="0020696E"/>
    <w:rsid w:val="002356A2"/>
    <w:rsid w:val="00291A53"/>
    <w:rsid w:val="002B3496"/>
    <w:rsid w:val="002D12DA"/>
    <w:rsid w:val="002F106C"/>
    <w:rsid w:val="003019B2"/>
    <w:rsid w:val="00332DB6"/>
    <w:rsid w:val="0034688D"/>
    <w:rsid w:val="0036651C"/>
    <w:rsid w:val="00377D76"/>
    <w:rsid w:val="0040233B"/>
    <w:rsid w:val="00437748"/>
    <w:rsid w:val="004613D3"/>
    <w:rsid w:val="00477B26"/>
    <w:rsid w:val="004B67F3"/>
    <w:rsid w:val="00511A6E"/>
    <w:rsid w:val="0052101C"/>
    <w:rsid w:val="00573938"/>
    <w:rsid w:val="0057534A"/>
    <w:rsid w:val="00583D00"/>
    <w:rsid w:val="005B2C0D"/>
    <w:rsid w:val="005C0944"/>
    <w:rsid w:val="005E5780"/>
    <w:rsid w:val="00600A30"/>
    <w:rsid w:val="00605A5B"/>
    <w:rsid w:val="006B0BCD"/>
    <w:rsid w:val="006C60E6"/>
    <w:rsid w:val="006C6FA9"/>
    <w:rsid w:val="006E70D3"/>
    <w:rsid w:val="00771D13"/>
    <w:rsid w:val="007B0F94"/>
    <w:rsid w:val="00813AAD"/>
    <w:rsid w:val="00954446"/>
    <w:rsid w:val="0095474A"/>
    <w:rsid w:val="009709EA"/>
    <w:rsid w:val="00990D9D"/>
    <w:rsid w:val="009A0960"/>
    <w:rsid w:val="009D4AD7"/>
    <w:rsid w:val="00A42E29"/>
    <w:rsid w:val="00A53BE3"/>
    <w:rsid w:val="00A66CDB"/>
    <w:rsid w:val="00A77921"/>
    <w:rsid w:val="00A84C7A"/>
    <w:rsid w:val="00A8567E"/>
    <w:rsid w:val="00A85B6B"/>
    <w:rsid w:val="00B575FB"/>
    <w:rsid w:val="00B72F42"/>
    <w:rsid w:val="00BA0C43"/>
    <w:rsid w:val="00BC4AB7"/>
    <w:rsid w:val="00C1095A"/>
    <w:rsid w:val="00C522F5"/>
    <w:rsid w:val="00C55D85"/>
    <w:rsid w:val="00C57226"/>
    <w:rsid w:val="00C9542D"/>
    <w:rsid w:val="00CA2273"/>
    <w:rsid w:val="00CA5F53"/>
    <w:rsid w:val="00CC6A9E"/>
    <w:rsid w:val="00CD50FD"/>
    <w:rsid w:val="00D22377"/>
    <w:rsid w:val="00D47124"/>
    <w:rsid w:val="00D854A5"/>
    <w:rsid w:val="00DC0B67"/>
    <w:rsid w:val="00DD5D7B"/>
    <w:rsid w:val="00E329C5"/>
    <w:rsid w:val="00E56DEB"/>
    <w:rsid w:val="00E73366"/>
    <w:rsid w:val="00EF1A0B"/>
    <w:rsid w:val="00F316AD"/>
    <w:rsid w:val="00F36CB6"/>
    <w:rsid w:val="00F4501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93B53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7"/>
    <w:qFormat/>
    <w:rsid w:val="0034688D"/>
    <w:rPr>
      <w:color w:val="000000" w:themeColor="text1"/>
    </w:rPr>
  </w:style>
  <w:style w:type="paragraph" w:styleId="Heading1">
    <w:name w:val="heading 1"/>
    <w:basedOn w:val="Normal"/>
    <w:next w:val="Normal"/>
    <w:link w:val="Heading1Char"/>
    <w:uiPriority w:val="2"/>
    <w:qFormat/>
    <w:rsid w:val="00A77921"/>
    <w:pPr>
      <w:spacing w:before="120" w:after="120"/>
      <w:jc w:val="right"/>
      <w:outlineLvl w:val="0"/>
    </w:pPr>
    <w:rPr>
      <w:rFonts w:asciiTheme="majorHAnsi" w:hAnsiTheme="majorHAnsi" w:cs="Times New Roman (Body CS)"/>
      <w:b/>
      <w:color w:val="648276" w:themeColor="accent5"/>
      <w:sz w:val="28"/>
    </w:rPr>
  </w:style>
  <w:style w:type="paragraph" w:styleId="Heading2">
    <w:name w:val="heading 2"/>
    <w:basedOn w:val="Normal"/>
    <w:next w:val="Normal"/>
    <w:link w:val="Heading2Char"/>
    <w:uiPriority w:val="3"/>
    <w:qFormat/>
    <w:rsid w:val="00A77921"/>
    <w:pPr>
      <w:spacing w:before="120" w:after="120"/>
      <w:outlineLvl w:val="1"/>
    </w:pPr>
    <w:rPr>
      <w:rFonts w:asciiTheme="majorHAnsi" w:hAnsiTheme="majorHAnsi"/>
      <w:b/>
      <w:color w:val="648276" w:themeColor="accent5"/>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F316AD"/>
    <w:pPr>
      <w:tabs>
        <w:tab w:val="center" w:pos="4680"/>
        <w:tab w:val="right" w:pos="9360"/>
      </w:tabs>
    </w:pPr>
  </w:style>
  <w:style w:type="character" w:customStyle="1" w:styleId="HeaderChar">
    <w:name w:val="Header Char"/>
    <w:basedOn w:val="DefaultParagraphFont"/>
    <w:link w:val="Header"/>
    <w:uiPriority w:val="99"/>
    <w:semiHidden/>
    <w:rsid w:val="0057534A"/>
    <w:rPr>
      <w:color w:val="000000" w:themeColor="text1"/>
    </w:rPr>
  </w:style>
  <w:style w:type="paragraph" w:styleId="Footer">
    <w:name w:val="footer"/>
    <w:basedOn w:val="Normal"/>
    <w:link w:val="FooterChar"/>
    <w:uiPriority w:val="99"/>
    <w:semiHidden/>
    <w:rsid w:val="00F316AD"/>
    <w:pPr>
      <w:tabs>
        <w:tab w:val="center" w:pos="4680"/>
        <w:tab w:val="right" w:pos="9360"/>
      </w:tabs>
    </w:pPr>
  </w:style>
  <w:style w:type="character" w:customStyle="1" w:styleId="FooterChar">
    <w:name w:val="Footer Char"/>
    <w:basedOn w:val="DefaultParagraphFont"/>
    <w:link w:val="Footer"/>
    <w:uiPriority w:val="99"/>
    <w:semiHidden/>
    <w:rsid w:val="0057534A"/>
    <w:rPr>
      <w:color w:val="000000" w:themeColor="text1"/>
    </w:rPr>
  </w:style>
  <w:style w:type="table" w:styleId="TableGrid">
    <w:name w:val="Table Grid"/>
    <w:basedOn w:val="TableNormal"/>
    <w:uiPriority w:val="39"/>
    <w:rsid w:val="00F316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qFormat/>
    <w:rsid w:val="0057534A"/>
    <w:pPr>
      <w:spacing w:before="120" w:after="120"/>
    </w:pPr>
    <w:rPr>
      <w:rFonts w:asciiTheme="majorHAnsi" w:hAnsiTheme="majorHAnsi" w:cs="Times New Roman (Body CS)"/>
      <w:sz w:val="90"/>
    </w:rPr>
  </w:style>
  <w:style w:type="character" w:customStyle="1" w:styleId="TitleChar">
    <w:name w:val="Title Char"/>
    <w:basedOn w:val="DefaultParagraphFont"/>
    <w:link w:val="Title"/>
    <w:rsid w:val="0057534A"/>
    <w:rPr>
      <w:rFonts w:asciiTheme="majorHAnsi" w:hAnsiTheme="majorHAnsi" w:cs="Times New Roman (Body CS)"/>
      <w:color w:val="000000" w:themeColor="text1"/>
      <w:sz w:val="90"/>
    </w:rPr>
  </w:style>
  <w:style w:type="paragraph" w:styleId="Subtitle">
    <w:name w:val="Subtitle"/>
    <w:basedOn w:val="Normal"/>
    <w:next w:val="Normal"/>
    <w:link w:val="SubtitleChar"/>
    <w:uiPriority w:val="1"/>
    <w:qFormat/>
    <w:rsid w:val="00A77921"/>
    <w:pPr>
      <w:spacing w:before="120" w:after="120"/>
    </w:pPr>
    <w:rPr>
      <w:rFonts w:asciiTheme="majorHAnsi" w:hAnsiTheme="majorHAnsi" w:cs="Times New Roman (Body CS)"/>
      <w:b/>
      <w:sz w:val="44"/>
    </w:rPr>
  </w:style>
  <w:style w:type="character" w:customStyle="1" w:styleId="SubtitleChar">
    <w:name w:val="Subtitle Char"/>
    <w:basedOn w:val="DefaultParagraphFont"/>
    <w:link w:val="Subtitle"/>
    <w:uiPriority w:val="1"/>
    <w:rsid w:val="0057534A"/>
    <w:rPr>
      <w:rFonts w:asciiTheme="majorHAnsi" w:hAnsiTheme="majorHAnsi" w:cs="Times New Roman (Body CS)"/>
      <w:b/>
      <w:color w:val="000000" w:themeColor="text1"/>
      <w:sz w:val="44"/>
    </w:rPr>
  </w:style>
  <w:style w:type="character" w:customStyle="1" w:styleId="Heading1Char">
    <w:name w:val="Heading 1 Char"/>
    <w:basedOn w:val="DefaultParagraphFont"/>
    <w:link w:val="Heading1"/>
    <w:uiPriority w:val="2"/>
    <w:rsid w:val="0057534A"/>
    <w:rPr>
      <w:rFonts w:asciiTheme="majorHAnsi" w:hAnsiTheme="majorHAnsi" w:cs="Times New Roman (Body CS)"/>
      <w:b/>
      <w:color w:val="648276" w:themeColor="accent5"/>
      <w:sz w:val="28"/>
    </w:rPr>
  </w:style>
  <w:style w:type="paragraph" w:customStyle="1" w:styleId="TextLeft">
    <w:name w:val="TextLeft"/>
    <w:basedOn w:val="Normal"/>
    <w:next w:val="Normal"/>
    <w:uiPriority w:val="4"/>
    <w:qFormat/>
    <w:rsid w:val="00605A5B"/>
    <w:pPr>
      <w:spacing w:line="288" w:lineRule="auto"/>
      <w:jc w:val="right"/>
    </w:pPr>
    <w:rPr>
      <w:color w:val="404040" w:themeColor="text1" w:themeTint="BF"/>
      <w:sz w:val="22"/>
    </w:rPr>
  </w:style>
  <w:style w:type="character" w:customStyle="1" w:styleId="Heading2Char">
    <w:name w:val="Heading 2 Char"/>
    <w:basedOn w:val="DefaultParagraphFont"/>
    <w:link w:val="Heading2"/>
    <w:uiPriority w:val="3"/>
    <w:rsid w:val="0057534A"/>
    <w:rPr>
      <w:rFonts w:asciiTheme="majorHAnsi" w:hAnsiTheme="majorHAnsi"/>
      <w:b/>
      <w:color w:val="648276" w:themeColor="accent5"/>
      <w:sz w:val="28"/>
    </w:rPr>
  </w:style>
  <w:style w:type="paragraph" w:customStyle="1" w:styleId="SmallText">
    <w:name w:val="SmallText"/>
    <w:basedOn w:val="Normal"/>
    <w:next w:val="Normal"/>
    <w:uiPriority w:val="6"/>
    <w:qFormat/>
    <w:rsid w:val="0040233B"/>
    <w:rPr>
      <w:i/>
      <w:color w:val="404040" w:themeColor="text1" w:themeTint="BF"/>
      <w:sz w:val="20"/>
    </w:rPr>
  </w:style>
  <w:style w:type="paragraph" w:customStyle="1" w:styleId="TextRight">
    <w:name w:val="TextRight"/>
    <w:basedOn w:val="Normal"/>
    <w:next w:val="Normal"/>
    <w:uiPriority w:val="5"/>
    <w:qFormat/>
    <w:rsid w:val="00605A5B"/>
    <w:pPr>
      <w:spacing w:line="288" w:lineRule="auto"/>
    </w:pPr>
    <w:rPr>
      <w:rFonts w:cs="Times New Roman (Body CS)"/>
      <w:color w:val="404040" w:themeColor="text1" w:themeTint="BF"/>
      <w:sz w:val="22"/>
    </w:rPr>
  </w:style>
  <w:style w:type="character" w:styleId="PlaceholderText">
    <w:name w:val="Placeholder Text"/>
    <w:basedOn w:val="DefaultParagraphFont"/>
    <w:uiPriority w:val="99"/>
    <w:semiHidden/>
    <w:rsid w:val="00A77921"/>
    <w:rPr>
      <w:color w:val="808080"/>
    </w:rPr>
  </w:style>
  <w:style w:type="character" w:styleId="Emphasis">
    <w:name w:val="Emphasis"/>
    <w:uiPriority w:val="20"/>
    <w:qFormat/>
    <w:rsid w:val="0034688D"/>
    <w:rPr>
      <w:color w:val="648276" w:themeColor="accent5"/>
    </w:rPr>
  </w:style>
  <w:style w:type="paragraph" w:styleId="NormalWeb">
    <w:name w:val="Normal (Web)"/>
    <w:basedOn w:val="Normal"/>
    <w:uiPriority w:val="99"/>
    <w:semiHidden/>
    <w:unhideWhenUsed/>
    <w:rsid w:val="00BC4AB7"/>
    <w:pPr>
      <w:spacing w:before="100" w:beforeAutospacing="1" w:after="100" w:afterAutospacing="1"/>
    </w:pPr>
    <w:rPr>
      <w:rFonts w:ascii="Times New Roman" w:eastAsiaTheme="minorEastAsia" w:hAnsi="Times New Roman" w:cs="Times New Roman"/>
      <w:color w:val="auto"/>
      <w:lang w:val="en-GB"/>
    </w:rPr>
  </w:style>
  <w:style w:type="paragraph" w:styleId="ListParagraph">
    <w:name w:val="List Paragraph"/>
    <w:basedOn w:val="Normal"/>
    <w:uiPriority w:val="34"/>
    <w:qFormat/>
    <w:rsid w:val="00E56DE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 /><Relationship Id="rId13" Type="http://schemas.openxmlformats.org/officeDocument/2006/relationships/theme" Target="theme/theme1.xml" /><Relationship Id="rId3" Type="http://schemas.openxmlformats.org/officeDocument/2006/relationships/customXml" Target="../customXml/item3.xml" /><Relationship Id="rId7" Type="http://schemas.openxmlformats.org/officeDocument/2006/relationships/webSettings" Target="webSettings.xml" /><Relationship Id="rId12" Type="http://schemas.openxmlformats.org/officeDocument/2006/relationships/glossaryDocument" Target="glossary/document.xml" /><Relationship Id="rId2" Type="http://schemas.openxmlformats.org/officeDocument/2006/relationships/customXml" Target="../customXml/item2.xml" /><Relationship Id="rId1" Type="http://schemas.openxmlformats.org/officeDocument/2006/relationships/customXml" Target="../customXml/item1.xml" /><Relationship Id="rId6" Type="http://schemas.openxmlformats.org/officeDocument/2006/relationships/settings" Target="settings.xml" /><Relationship Id="rId11" Type="http://schemas.openxmlformats.org/officeDocument/2006/relationships/fontTable" Target="fontTable.xml" /><Relationship Id="rId5" Type="http://schemas.openxmlformats.org/officeDocument/2006/relationships/styles" Target="styles.xml" /><Relationship Id="rId10" Type="http://schemas.openxmlformats.org/officeDocument/2006/relationships/footer" Target="footer1.xml" /><Relationship Id="rId4" Type="http://schemas.openxmlformats.org/officeDocument/2006/relationships/numbering" Target="numbering.xml" /><Relationship Id="rId9" Type="http://schemas.openxmlformats.org/officeDocument/2006/relationships/endnotes" Target="endnotes.xml" /></Relationships>
</file>

<file path=word/_rels/settings.xml.rels><?xml version="1.0" encoding="UTF-8" standalone="yes"?>
<Relationships xmlns="http://schemas.openxmlformats.org/package/2006/relationships"><Relationship Id="rId1" Type="http://schemas.openxmlformats.org/officeDocument/2006/relationships/attachedTemplate" Target="%7b125C71A2-9E30-D644-8854-B372C35CD0D8%7dtf67351832_win32.dotx" TargetMode="External"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 /><Relationship Id="rId2" Type="http://schemas.openxmlformats.org/officeDocument/2006/relationships/settings" Target="settings.xml" /><Relationship Id="rId1" Type="http://schemas.openxmlformats.org/officeDocument/2006/relationships/styles" Target="styles.xml" /><Relationship Id="rId4" Type="http://schemas.openxmlformats.org/officeDocument/2006/relationships/fontTable" Target="fontTable.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434F695BC46584C8B6973C4A338B5A7"/>
        <w:category>
          <w:name w:val="General"/>
          <w:gallery w:val="placeholder"/>
        </w:category>
        <w:types>
          <w:type w:val="bbPlcHdr"/>
        </w:types>
        <w:behaviors>
          <w:behavior w:val="content"/>
        </w:behaviors>
        <w:guid w:val="{0A05D060-D5C6-DA45-8A42-6660C07307DB}"/>
      </w:docPartPr>
      <w:docPartBody>
        <w:p w:rsidR="00F14597" w:rsidRDefault="00CB5B90" w:rsidP="00CB5B90">
          <w:pPr>
            <w:pStyle w:val="7434F695BC46584C8B6973C4A338B5A7"/>
          </w:pPr>
          <w:r w:rsidRPr="00605A5B">
            <w:t>Contact</w:t>
          </w:r>
        </w:p>
      </w:docPartBody>
    </w:docPart>
    <w:docPart>
      <w:docPartPr>
        <w:name w:val="7F8FD00922954249978AADFD958B771F"/>
        <w:category>
          <w:name w:val="General"/>
          <w:gallery w:val="placeholder"/>
        </w:category>
        <w:types>
          <w:type w:val="bbPlcHdr"/>
        </w:types>
        <w:behaviors>
          <w:behavior w:val="content"/>
        </w:behaviors>
        <w:guid w:val="{7443C7A3-E018-164C-A297-E4698042BB52}"/>
      </w:docPartPr>
      <w:docPartBody>
        <w:p w:rsidR="0004197D" w:rsidRDefault="007F1071" w:rsidP="007F1071">
          <w:pPr>
            <w:pStyle w:val="7F8FD00922954249978AADFD958B771F"/>
          </w:pPr>
          <w:r w:rsidRPr="000E1D44">
            <w:t>Key Skills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Times New Roman (Body CS)">
    <w:altName w:val="Times New Roman"/>
    <w:charset w:val="00"/>
    <w:family w:val="roman"/>
    <w:notTrueType/>
    <w:pitch w:val="default"/>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59E3"/>
    <w:rsid w:val="0004197D"/>
    <w:rsid w:val="002851ED"/>
    <w:rsid w:val="00294588"/>
    <w:rsid w:val="002F0FCA"/>
    <w:rsid w:val="004514A0"/>
    <w:rsid w:val="005A6BD7"/>
    <w:rsid w:val="0062179D"/>
    <w:rsid w:val="007834EE"/>
    <w:rsid w:val="007F1071"/>
    <w:rsid w:val="00BC59E3"/>
    <w:rsid w:val="00CB5B90"/>
    <w:rsid w:val="00E050CA"/>
    <w:rsid w:val="00EC6D03"/>
    <w:rsid w:val="00ED1F08"/>
    <w:rsid w:val="00F14597"/>
    <w:rsid w:val="00F32AB9"/>
    <w:rsid w:val="00F95C3B"/>
    <w:rsid w:val="00FC74E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uiPriority w:val="20"/>
    <w:qFormat/>
    <w:rPr>
      <w:color w:val="5B9BD5" w:themeColor="accent5"/>
    </w:rPr>
  </w:style>
  <w:style w:type="paragraph" w:customStyle="1" w:styleId="7434F695BC46584C8B6973C4A338B5A7">
    <w:name w:val="7434F695BC46584C8B6973C4A338B5A7"/>
    <w:rsid w:val="00CB5B90"/>
  </w:style>
  <w:style w:type="paragraph" w:customStyle="1" w:styleId="7F8FD00922954249978AADFD958B771F">
    <w:name w:val="7F8FD00922954249978AADFD958B771F"/>
    <w:rsid w:val="007F107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ModernResume">
  <a:themeElements>
    <a:clrScheme name="ModernResume">
      <a:dk1>
        <a:srgbClr val="000000"/>
      </a:dk1>
      <a:lt1>
        <a:srgbClr val="FFFFFF"/>
      </a:lt1>
      <a:dk2>
        <a:srgbClr val="775F55"/>
      </a:dk2>
      <a:lt2>
        <a:srgbClr val="EBDDC3"/>
      </a:lt2>
      <a:accent1>
        <a:srgbClr val="303848"/>
      </a:accent1>
      <a:accent2>
        <a:srgbClr val="BF9268"/>
      </a:accent2>
      <a:accent3>
        <a:srgbClr val="A5AB81"/>
      </a:accent3>
      <a:accent4>
        <a:srgbClr val="D8B25C"/>
      </a:accent4>
      <a:accent5>
        <a:srgbClr val="648276"/>
      </a:accent5>
      <a:accent6>
        <a:srgbClr val="968C8C"/>
      </a:accent6>
      <a:hlink>
        <a:srgbClr val="F7B615"/>
      </a:hlink>
      <a:folHlink>
        <a:srgbClr val="704404"/>
      </a:folHlink>
    </a:clrScheme>
    <a:fontScheme name="Custom 2">
      <a:majorFont>
        <a:latin typeface="Georgia"/>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ModernResume" id="{532EC741-66D5-594C-AC61-28398E41DE2C}" vid="{AED60C86-C385-F447-B8AD-5FB7ADA0B4E6}"/>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MediaServiceKeyPoints xmlns="71af3243-3dd4-4a8d-8c0d-dd76da1f02a5"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9F111ED35F8CC479449609E8A0923A6" ma:contentTypeVersion="11" ma:contentTypeDescription="Create a new document." ma:contentTypeScope="" ma:versionID="9677210f24a1be23c92c90fd886aa0aa">
  <xsd:schema xmlns:xsd="http://www.w3.org/2001/XMLSchema" xmlns:xs="http://www.w3.org/2001/XMLSchema" xmlns:p="http://schemas.microsoft.com/office/2006/metadata/properties" xmlns:ns2="71af3243-3dd4-4a8d-8c0d-dd76da1f02a5" xmlns:ns3="16c05727-aa75-4e4a-9b5f-8a80a1165891" targetNamespace="http://schemas.microsoft.com/office/2006/metadata/properties" ma:root="true" ma:fieldsID="60e05723c5c1908df1a1a4ebf11d344e" ns2:_="" ns3:_="">
    <xsd:import namespace="71af3243-3dd4-4a8d-8c0d-dd76da1f02a5"/>
    <xsd:import namespace="16c05727-aa75-4e4a-9b5f-8a80a1165891"/>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AutoTags"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af3243-3dd4-4a8d-8c0d-dd76da1f02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MediaServiceOCR" ma:internalName="MediaServiceOCR" ma:readOnly="true">
      <xsd:simpleType>
        <xsd:restriction base="dms:Note">
          <xsd:maxLength value="255"/>
        </xsd:restriction>
      </xsd:simpleType>
    </xsd:element>
    <xsd:element name="MediaServiceAutoTags" ma:index="11" nillable="true" ma:displayName="MediaServiceAutoTags"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fals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c05727-aa75-4e4a-9b5f-8a80a1165891"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4285919-CFDE-4EB8-9796-0DEB1CB8315E}">
  <ds:schemaRefs>
    <ds:schemaRef ds:uri="http://schemas.microsoft.com/office/2006/metadata/properties"/>
    <ds:schemaRef ds:uri="http://www.w3.org/2000/xmlns/"/>
    <ds:schemaRef ds:uri="71af3243-3dd4-4a8d-8c0d-dd76da1f02a5"/>
    <ds:schemaRef ds:uri="http://www.w3.org/2001/XMLSchema-instance"/>
  </ds:schemaRefs>
</ds:datastoreItem>
</file>

<file path=customXml/itemProps2.xml><?xml version="1.0" encoding="utf-8"?>
<ds:datastoreItem xmlns:ds="http://schemas.openxmlformats.org/officeDocument/2006/customXml" ds:itemID="{12DA0656-155E-4034-8822-A568687ED651}">
  <ds:schemaRefs>
    <ds:schemaRef ds:uri="http://schemas.microsoft.com/office/2006/metadata/contentType"/>
    <ds:schemaRef ds:uri="http://schemas.microsoft.com/office/2006/metadata/properties/metaAttributes"/>
    <ds:schemaRef ds:uri="http://www.w3.org/2000/xmlns/"/>
    <ds:schemaRef ds:uri="http://www.w3.org/2001/XMLSchema"/>
    <ds:schemaRef ds:uri="71af3243-3dd4-4a8d-8c0d-dd76da1f02a5"/>
    <ds:schemaRef ds:uri="16c05727-aa75-4e4a-9b5f-8a80a1165891"/>
  </ds:schemaRefs>
</ds:datastoreItem>
</file>

<file path=customXml/itemProps3.xml><?xml version="1.0" encoding="utf-8"?>
<ds:datastoreItem xmlns:ds="http://schemas.openxmlformats.org/officeDocument/2006/customXml" ds:itemID="{50503A21-F367-462E-B624-BDB4831C495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%7b125C71A2-9E30-D644-8854-B372C35CD0D8%7dtf67351832_win32.dotx</Template>
  <TotalTime>0</TotalTime>
  <Pages>1</Pages>
  <Words>516</Words>
  <Characters>2942</Characters>
  <Application>Microsoft Office Word</Application>
  <DocSecurity>0</DocSecurity>
  <Lines>24</Lines>
  <Paragraphs>6</Paragraphs>
  <ScaleCrop>false</ScaleCrop>
  <LinksUpToDate>false</LinksUpToDate>
  <CharactersWithSpaces>3452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2021-12-19T08:13:00Z</dcterms:created>
  <dcterms:modified xsi:type="dcterms:W3CDTF">2022-01-04T10:21:00Z</dcterms:modified>
</cp:coreProperties>
</file>