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3366ff"/>
          <w:sz w:val="52"/>
          <w:szCs w:val="52"/>
          <w:u w:val="single"/>
          <w:shd w:fill="auto" w:val="clear"/>
          <w:vertAlign w:val="baseline"/>
          <w:rtl w:val="1"/>
        </w:rPr>
        <w:t xml:space="preserve">الذاتية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522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7"/>
        <w:gridCol w:w="834"/>
        <w:gridCol w:w="335"/>
        <w:gridCol w:w="1169"/>
        <w:gridCol w:w="159"/>
        <w:gridCol w:w="476"/>
        <w:gridCol w:w="635"/>
        <w:gridCol w:w="3297"/>
        <w:tblGridChange w:id="0">
          <w:tblGrid>
            <w:gridCol w:w="1617"/>
            <w:gridCol w:w="834"/>
            <w:gridCol w:w="335"/>
            <w:gridCol w:w="1169"/>
            <w:gridCol w:w="159"/>
            <w:gridCol w:w="476"/>
            <w:gridCol w:w="635"/>
            <w:gridCol w:w="3297"/>
          </w:tblGrid>
        </w:tblGridChange>
      </w:tblGrid>
      <w:t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عصام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الزهيري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مكان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غزة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فلسطين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الميلاد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٤-٥-١٩٩٥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مقيم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الجزائر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منزل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0676384750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ص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الرمز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البريدي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0"/>
              </w:rPr>
              <w:t xml:space="preserve">ialzhairi@gmail.com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e0e0e0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Abadi MT Condensed Light" w:cs="Abadi MT Condensed Light" w:eastAsia="Abadi MT Condensed Light" w:hAnsi="Abadi MT Condensed Light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badi MT Condensed Light" w:cs="Abadi MT Condensed Light" w:eastAsia="Abadi MT Condensed Light" w:hAnsi="Abadi MT Condensed Light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الاجتماعية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اعزب</w:t>
            </w:r>
            <w:r w:rsidDel="00000000" w:rsidR="00000000" w:rsidRPr="00000000">
              <w:rPr>
                <w:rFonts w:ascii="Tahoma" w:cs="Tahoma" w:eastAsia="Tahoma" w:hAnsi="Tahoma"/>
                <w:color w:val="99336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993366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المؤهلات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حاصل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بكالوريوس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لغه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انجليزيه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أدب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انجليزي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8522.0" w:type="dxa"/>
        <w:jc w:val="right"/>
        <w:tblLayout w:type="fixed"/>
        <w:tblLook w:val="0000"/>
      </w:tblPr>
      <w:tblGrid>
        <w:gridCol w:w="1300"/>
        <w:gridCol w:w="7222"/>
        <w:tblGridChange w:id="0">
          <w:tblGrid>
            <w:gridCol w:w="1300"/>
            <w:gridCol w:w="7222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الام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العربية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ممتاز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جدا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لغات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الإنجليزيه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ممتاز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الفرنسيه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متوسط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العملية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سكرتاريه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تعليم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لغه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انجليزيه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للاطفال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rFonts w:ascii="Tahoma" w:cs="Tahoma" w:eastAsia="Tahoma" w:hAnsi="Tahoma"/>
                <w:b w:val="1"/>
                <w:color w:val="800080"/>
                <w:u w:val="no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-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مؤسسات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أجنبيه</w:t>
            </w:r>
            <w:r w:rsidDel="00000000" w:rsidR="00000000" w:rsidRPr="00000000">
              <w:rPr>
                <w:rFonts w:ascii="Tahoma" w:cs="Tahoma" w:eastAsia="Tahoma" w:hAnsi="Tahoma"/>
                <w:b w:val="1"/>
                <w:color w:val="800080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8522.0" w:type="dxa"/>
        <w:jc w:val="right"/>
        <w:tblLayout w:type="fixed"/>
        <w:tblLook w:val="0000"/>
      </w:tblPr>
      <w:tblGrid>
        <w:gridCol w:w="7622"/>
        <w:gridCol w:w="900"/>
        <w:tblGridChange w:id="0">
          <w:tblGrid>
            <w:gridCol w:w="7622"/>
            <w:gridCol w:w="900"/>
          </w:tblGrid>
        </w:tblGridChange>
      </w:tblGrid>
      <w:tr>
        <w:tc>
          <w:tcPr>
            <w:gridSpan w:val="2"/>
            <w:shd w:fill="e0e0e0" w:val="clear"/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العلمية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هناك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العديد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الدورات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التدريبية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مارستها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للتطوير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ذاتي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إعداد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مدربين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كان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تنفذ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مع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الأطفال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كمبيوتر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،،،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برنامج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الورد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اكسل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بوربوينت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*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دوره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سيكولوجيا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(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فهم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الذات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الانسانيه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color w:val="80008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الهدف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طموحي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حدود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لها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واسعى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إلى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داخل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شركه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مرموقه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استطيع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افادتها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بما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اكتسبته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خبرات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المجالات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قد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عملت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فيها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،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وأيضا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تطوير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مهاراتي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بهدف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تحقيق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المزيد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من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النجاحات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و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في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مسيرتي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المهنية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8522.0" w:type="dxa"/>
        <w:jc w:val="right"/>
        <w:tblLayout w:type="fixed"/>
        <w:tblLook w:val="0000"/>
      </w:tblPr>
      <w:tblGrid>
        <w:gridCol w:w="8522"/>
        <w:tblGridChange w:id="0">
          <w:tblGrid>
            <w:gridCol w:w="8522"/>
          </w:tblGrid>
        </w:tblGridChange>
      </w:tblGrid>
      <w:tr>
        <w:tc>
          <w:tcPr>
            <w:shd w:fill="e0e0e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العمل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بفريق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إداره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الوقت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color w:val="800080"/>
                <w:u w:val="none"/>
              </w:rPr>
            </w:pP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مهارات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التوصل</w:t>
            </w:r>
            <w:r w:rsidDel="00000000" w:rsidR="00000000" w:rsidRPr="00000000">
              <w:rPr>
                <w:rFonts w:ascii="Tahoma" w:cs="Tahoma" w:eastAsia="Tahoma" w:hAnsi="Tahoma"/>
                <w:color w:val="80008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color w:val="80008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800080"/>
                <w:sz w:val="20"/>
                <w:szCs w:val="20"/>
                <w:u w:val="none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62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badi MT Condensed Light"/>
  <w:font w:name="Tahom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خطالفقرةالافتراضي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٢٠٠٧-٠٥-١٠T٠٩:٣٧:٠٠Z</dcterms:created>
  <dc:creator>ama</dc:creator>
</cp:coreProperties>
</file>