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22" w:rsidRDefault="001D686F" w:rsidP="001D686F">
      <w:pPr>
        <w:pStyle w:val="Title"/>
      </w:pPr>
      <w:r>
        <w:rPr>
          <w:noProof/>
        </w:rPr>
        <w:drawing>
          <wp:inline distT="0" distB="0" distL="0" distR="0">
            <wp:extent cx="1240407" cy="1380226"/>
            <wp:effectExtent l="19050" t="0" r="0" b="0"/>
            <wp:docPr id="7" name="Picture 7" descr="your Profil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our Profile 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113" cy="138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791">
        <w:t xml:space="preserve">  </w:t>
      </w:r>
      <w:r>
        <w:t xml:space="preserve">                   </w:t>
      </w:r>
      <w:r w:rsidR="00796833">
        <w:t xml:space="preserve">       </w:t>
      </w:r>
      <w:r>
        <w:t xml:space="preserve"> </w:t>
      </w:r>
      <w:r w:rsidR="00446791">
        <w:t xml:space="preserve"> </w:t>
      </w:r>
      <w:r w:rsidR="003662D8">
        <w:t>Fadi</w:t>
      </w:r>
      <w:r w:rsidR="00796833">
        <w:t xml:space="preserve"> </w:t>
      </w:r>
      <w:r w:rsidR="00066D8E">
        <w:t>A</w:t>
      </w:r>
      <w:r w:rsidR="00512A0F">
        <w:t>b</w:t>
      </w:r>
      <w:r w:rsidR="005E09EF">
        <w:t>u Alouf</w:t>
      </w:r>
      <w:r>
        <w:t xml:space="preserve">                                </w:t>
      </w:r>
    </w:p>
    <w:p w:rsidR="00A8066A" w:rsidRPr="00187CB2" w:rsidRDefault="00054A69" w:rsidP="00187DF1">
      <w:pPr>
        <w:pStyle w:val="NoSpacing"/>
        <w:rPr>
          <w:rFonts w:ascii="Andalus" w:hAnsi="Andalus" w:cs="Andalus"/>
          <w:lang w:val="en-GB"/>
        </w:rPr>
      </w:pPr>
      <w:r w:rsidRPr="00187CB2">
        <w:rPr>
          <w:rFonts w:ascii="Andalus" w:hAnsi="Andalus" w:cs="Andalus"/>
        </w:rPr>
        <w:t>Mobile</w:t>
      </w:r>
      <w:r w:rsidR="00321280" w:rsidRPr="00187CB2">
        <w:rPr>
          <w:rFonts w:ascii="Andalus" w:hAnsi="Andalus" w:cs="Andalus"/>
        </w:rPr>
        <w:t xml:space="preserve">: </w:t>
      </w:r>
      <w:r w:rsidR="008F0399">
        <w:rPr>
          <w:rFonts w:ascii="Andalus" w:hAnsi="Andalus" w:cs="Andalus"/>
        </w:rPr>
        <w:t>00970-</w:t>
      </w:r>
      <w:r w:rsidR="00DF1A41">
        <w:rPr>
          <w:rFonts w:ascii="Andalus" w:hAnsi="Andalus" w:cs="Andalus"/>
        </w:rPr>
        <w:t>599476060.</w:t>
      </w:r>
    </w:p>
    <w:p w:rsidR="003D4A6C" w:rsidRPr="00187CB2" w:rsidRDefault="003D4A6C" w:rsidP="00187DF1">
      <w:pPr>
        <w:pStyle w:val="NoSpacing"/>
        <w:rPr>
          <w:rFonts w:ascii="Andalus" w:hAnsi="Andalus" w:cs="Andalus"/>
          <w:lang w:val="en-GB"/>
        </w:rPr>
      </w:pPr>
    </w:p>
    <w:p w:rsidR="00A8066A" w:rsidRPr="00187CB2" w:rsidRDefault="00137F21" w:rsidP="00A8066A">
      <w:pPr>
        <w:pStyle w:val="NoSpacing"/>
        <w:rPr>
          <w:rFonts w:ascii="Andalus" w:hAnsi="Andalus" w:cs="Andalus"/>
        </w:rPr>
      </w:pPr>
      <w:r w:rsidRPr="00187CB2">
        <w:rPr>
          <w:rFonts w:ascii="Andalus" w:hAnsi="Andalus" w:cs="Andalus"/>
        </w:rPr>
        <w:t>Email:</w:t>
      </w:r>
      <w:r w:rsidR="00472716" w:rsidRPr="00187CB2">
        <w:rPr>
          <w:rFonts w:ascii="Andalus" w:hAnsi="Andalus" w:cs="Andalus"/>
        </w:rPr>
        <w:t xml:space="preserve"> </w:t>
      </w:r>
      <w:hyperlink r:id="rId8" w:history="1">
        <w:r w:rsidR="003D4A6C" w:rsidRPr="00187CB2">
          <w:rPr>
            <w:rStyle w:val="Hyperlink"/>
            <w:rFonts w:ascii="Andalus" w:hAnsi="Andalus" w:cs="Andalus"/>
          </w:rPr>
          <w:t>fa_ouf@hotmail.com</w:t>
        </w:r>
      </w:hyperlink>
    </w:p>
    <w:p w:rsidR="003D4A6C" w:rsidRPr="00187CB2" w:rsidRDefault="003D4A6C" w:rsidP="00A8066A">
      <w:pPr>
        <w:pStyle w:val="NoSpacing"/>
        <w:rPr>
          <w:rFonts w:ascii="Andalus" w:hAnsi="Andalus" w:cs="Andalus"/>
        </w:rPr>
      </w:pPr>
    </w:p>
    <w:p w:rsidR="00187DF1" w:rsidRPr="00187CB2" w:rsidRDefault="00A8066A" w:rsidP="00187DF1">
      <w:pPr>
        <w:pStyle w:val="NoSpacing"/>
        <w:rPr>
          <w:rFonts w:ascii="Andalus" w:hAnsi="Andalus" w:cs="Andalus"/>
        </w:rPr>
      </w:pPr>
      <w:r w:rsidRPr="00187CB2">
        <w:rPr>
          <w:rFonts w:ascii="Andalus" w:hAnsi="Andalus" w:cs="Andalus"/>
        </w:rPr>
        <w:t>Nationality:</w:t>
      </w:r>
      <w:r w:rsidR="00137F21" w:rsidRPr="00187CB2">
        <w:rPr>
          <w:rFonts w:ascii="Andalus" w:hAnsi="Andalus" w:cs="Andalus"/>
        </w:rPr>
        <w:t xml:space="preserve"> Palestinian.</w:t>
      </w:r>
    </w:p>
    <w:p w:rsidR="003D4A6C" w:rsidRPr="00187CB2" w:rsidRDefault="003D4A6C" w:rsidP="00187DF1">
      <w:pPr>
        <w:pStyle w:val="NoSpacing"/>
        <w:rPr>
          <w:rFonts w:ascii="Andalus" w:hAnsi="Andalus" w:cs="Andalus"/>
        </w:rPr>
      </w:pPr>
    </w:p>
    <w:p w:rsidR="00187DF1" w:rsidRDefault="00010736" w:rsidP="00560656">
      <w:pPr>
        <w:pStyle w:val="NoSpacing"/>
        <w:rPr>
          <w:rFonts w:ascii="Andalus" w:hAnsi="Andalus" w:cs="Andalus"/>
          <w:lang w:val="en-GB"/>
        </w:rPr>
      </w:pPr>
      <w:r w:rsidRPr="00187CB2">
        <w:rPr>
          <w:rFonts w:ascii="Andalus" w:hAnsi="Andalus" w:cs="Andalus"/>
        </w:rPr>
        <w:t xml:space="preserve">Address: </w:t>
      </w:r>
      <w:r w:rsidR="0024188E" w:rsidRPr="00187CB2">
        <w:rPr>
          <w:rFonts w:ascii="Andalus" w:hAnsi="Andalus" w:cs="Andalus"/>
          <w:lang w:val="en-GB"/>
        </w:rPr>
        <w:t xml:space="preserve"> </w:t>
      </w:r>
      <w:r w:rsidR="00522849">
        <w:rPr>
          <w:rFonts w:ascii="Andalus" w:hAnsi="Andalus" w:cs="Andalus"/>
          <w:lang w:val="en-GB"/>
        </w:rPr>
        <w:t>(</w:t>
      </w:r>
      <w:r w:rsidR="008F0399">
        <w:rPr>
          <w:rFonts w:ascii="Andalus" w:hAnsi="Andalus" w:cs="Andalus"/>
          <w:lang w:val="en-GB"/>
        </w:rPr>
        <w:t>UAE, Dubai),</w:t>
      </w:r>
      <w:r w:rsidR="00522849">
        <w:rPr>
          <w:rFonts w:ascii="Andalus" w:hAnsi="Andalus" w:cs="Andalus"/>
          <w:lang w:val="en-GB"/>
        </w:rPr>
        <w:t xml:space="preserve"> </w:t>
      </w:r>
      <w:r w:rsidR="008F0399">
        <w:rPr>
          <w:rFonts w:ascii="Andalus" w:hAnsi="Andalus" w:cs="Andalus"/>
          <w:lang w:val="en-GB"/>
        </w:rPr>
        <w:t>(Palestine, Gaza).</w:t>
      </w:r>
    </w:p>
    <w:p w:rsidR="007C38D1" w:rsidRDefault="007C38D1" w:rsidP="00560656">
      <w:pPr>
        <w:pStyle w:val="NoSpacing"/>
        <w:rPr>
          <w:rFonts w:ascii="Andalus" w:hAnsi="Andalus" w:cs="Andalus"/>
          <w:lang w:val="en-GB"/>
        </w:rPr>
      </w:pPr>
    </w:p>
    <w:p w:rsidR="007C38D1" w:rsidRPr="00187CB2" w:rsidRDefault="007C38D1" w:rsidP="00560656">
      <w:pPr>
        <w:pStyle w:val="NoSpacing"/>
        <w:rPr>
          <w:rFonts w:ascii="Andalus" w:hAnsi="Andalus" w:cs="Andalus"/>
          <w:lang w:val="en-GB"/>
        </w:rPr>
      </w:pPr>
      <w:r>
        <w:rPr>
          <w:rFonts w:ascii="Andalus" w:hAnsi="Andalus" w:cs="Andalus"/>
          <w:lang w:val="en-GB"/>
        </w:rPr>
        <w:t xml:space="preserve">Having International and local Driving </w:t>
      </w:r>
      <w:r w:rsidR="00334F9A">
        <w:rPr>
          <w:rFonts w:ascii="Andalus" w:hAnsi="Andalus" w:cs="Andalus"/>
          <w:lang w:val="en-GB"/>
        </w:rPr>
        <w:t>licence.\</w:t>
      </w:r>
    </w:p>
    <w:p w:rsidR="00423BE6" w:rsidRPr="00423BE6" w:rsidRDefault="00A8066A" w:rsidP="00144399">
      <w:pPr>
        <w:pStyle w:val="Heading1"/>
      </w:pPr>
      <w:r>
        <w:t>Summary of</w:t>
      </w:r>
      <w:r w:rsidR="00144399">
        <w:t xml:space="preserve"> qualifications and personality</w:t>
      </w:r>
    </w:p>
    <w:p w:rsidR="00A8066A" w:rsidRPr="00187CB2" w:rsidRDefault="00373B67" w:rsidP="00954724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Marketing, S</w:t>
      </w:r>
      <w:r w:rsidR="00411800">
        <w:rPr>
          <w:rFonts w:ascii="Andalus" w:hAnsi="Andalus" w:cs="Andalus"/>
          <w:sz w:val="20"/>
          <w:szCs w:val="20"/>
        </w:rPr>
        <w:t>ales, Accounting</w:t>
      </w:r>
      <w:r w:rsidR="005E3E0C" w:rsidRPr="00187CB2">
        <w:rPr>
          <w:rFonts w:ascii="Andalus" w:hAnsi="Andalus" w:cs="Andalus"/>
          <w:sz w:val="20"/>
          <w:szCs w:val="20"/>
        </w:rPr>
        <w:t xml:space="preserve">, </w:t>
      </w:r>
      <w:r w:rsidR="0046015F" w:rsidRPr="00187CB2">
        <w:rPr>
          <w:rFonts w:ascii="Andalus" w:hAnsi="Andalus" w:cs="Andalus"/>
          <w:sz w:val="20"/>
          <w:szCs w:val="20"/>
        </w:rPr>
        <w:t xml:space="preserve">Projects </w:t>
      </w:r>
      <w:r w:rsidR="005E3E0C" w:rsidRPr="00187CB2">
        <w:rPr>
          <w:rFonts w:ascii="Andalus" w:hAnsi="Andalus" w:cs="Andalus"/>
          <w:sz w:val="20"/>
          <w:szCs w:val="20"/>
        </w:rPr>
        <w:t>O</w:t>
      </w:r>
      <w:r w:rsidR="00561E26" w:rsidRPr="00187CB2">
        <w:rPr>
          <w:rFonts w:ascii="Andalus" w:hAnsi="Andalus" w:cs="Andalus"/>
          <w:sz w:val="20"/>
          <w:szCs w:val="20"/>
        </w:rPr>
        <w:t xml:space="preserve">perations </w:t>
      </w:r>
      <w:r w:rsidR="00F45779" w:rsidRPr="00187CB2">
        <w:rPr>
          <w:rFonts w:ascii="Andalus" w:hAnsi="Andalus" w:cs="Andalus"/>
          <w:sz w:val="20"/>
          <w:szCs w:val="20"/>
        </w:rPr>
        <w:t>and</w:t>
      </w:r>
      <w:r w:rsidR="00F101C8" w:rsidRPr="00187CB2">
        <w:rPr>
          <w:rFonts w:ascii="Andalus" w:hAnsi="Andalus" w:cs="Andalus"/>
          <w:sz w:val="20"/>
          <w:szCs w:val="20"/>
        </w:rPr>
        <w:t xml:space="preserve"> Finance</w:t>
      </w:r>
      <w:r w:rsidR="00F45779" w:rsidRPr="00187CB2">
        <w:rPr>
          <w:rFonts w:ascii="Andalus" w:hAnsi="Andalus" w:cs="Andalus"/>
          <w:sz w:val="20"/>
          <w:szCs w:val="20"/>
        </w:rPr>
        <w:t xml:space="preserve"> </w:t>
      </w:r>
      <w:r w:rsidR="00631C7F" w:rsidRPr="00187CB2">
        <w:rPr>
          <w:rFonts w:ascii="Andalus" w:hAnsi="Andalus" w:cs="Andalus"/>
          <w:sz w:val="20"/>
          <w:szCs w:val="20"/>
        </w:rPr>
        <w:t xml:space="preserve">administration </w:t>
      </w:r>
      <w:r w:rsidR="00F45779" w:rsidRPr="00187CB2">
        <w:rPr>
          <w:rFonts w:ascii="Andalus" w:hAnsi="Andalus" w:cs="Andalus"/>
          <w:sz w:val="20"/>
          <w:szCs w:val="20"/>
        </w:rPr>
        <w:t>experience</w:t>
      </w:r>
      <w:r w:rsidR="000C3350" w:rsidRPr="00187CB2">
        <w:rPr>
          <w:rFonts w:ascii="Andalus" w:hAnsi="Andalus" w:cs="Andalus"/>
          <w:sz w:val="20"/>
          <w:szCs w:val="20"/>
        </w:rPr>
        <w:t>.</w:t>
      </w:r>
    </w:p>
    <w:p w:rsidR="00A8066A" w:rsidRPr="00187CB2" w:rsidRDefault="00A8066A" w:rsidP="00A8066A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187CB2">
        <w:rPr>
          <w:rFonts w:ascii="Andalus" w:hAnsi="Andalus" w:cs="Andalus"/>
          <w:sz w:val="20"/>
          <w:szCs w:val="20"/>
        </w:rPr>
        <w:t xml:space="preserve">Significant planning and administration </w:t>
      </w:r>
      <w:r w:rsidR="00F57FC3" w:rsidRPr="00187CB2">
        <w:rPr>
          <w:rFonts w:ascii="Andalus" w:hAnsi="Andalus" w:cs="Andalus"/>
          <w:sz w:val="20"/>
          <w:szCs w:val="20"/>
        </w:rPr>
        <w:t>skills.</w:t>
      </w:r>
    </w:p>
    <w:p w:rsidR="00E7135F" w:rsidRPr="00187CB2" w:rsidRDefault="00E7135F" w:rsidP="00E7135F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187CB2">
        <w:rPr>
          <w:rFonts w:ascii="Andalus" w:hAnsi="Andalus" w:cs="Andalus"/>
          <w:sz w:val="20"/>
          <w:szCs w:val="20"/>
        </w:rPr>
        <w:t>Work and lead team group under pressure</w:t>
      </w:r>
      <w:r w:rsidR="00F57FC3" w:rsidRPr="00187CB2">
        <w:rPr>
          <w:rFonts w:ascii="Andalus" w:hAnsi="Andalus" w:cs="Andalus"/>
          <w:sz w:val="20"/>
          <w:szCs w:val="20"/>
        </w:rPr>
        <w:t>.</w:t>
      </w:r>
    </w:p>
    <w:p w:rsidR="00E7135F" w:rsidRPr="00187CB2" w:rsidRDefault="00E7135F" w:rsidP="00A8066A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187CB2">
        <w:rPr>
          <w:rFonts w:ascii="Andalus" w:hAnsi="Andalus" w:cs="Andalus"/>
          <w:sz w:val="20"/>
          <w:szCs w:val="20"/>
        </w:rPr>
        <w:t xml:space="preserve">Committed to professional </w:t>
      </w:r>
      <w:r w:rsidR="00F57FC3" w:rsidRPr="00187CB2">
        <w:rPr>
          <w:rFonts w:ascii="Andalus" w:hAnsi="Andalus" w:cs="Andalus"/>
          <w:sz w:val="20"/>
          <w:szCs w:val="20"/>
        </w:rPr>
        <w:t>development.</w:t>
      </w:r>
    </w:p>
    <w:p w:rsidR="00E7135F" w:rsidRPr="00187CB2" w:rsidRDefault="00E7135F" w:rsidP="00A8066A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187CB2">
        <w:rPr>
          <w:rFonts w:ascii="Andalus" w:hAnsi="Andalus" w:cs="Andalus"/>
          <w:sz w:val="20"/>
          <w:szCs w:val="20"/>
        </w:rPr>
        <w:t xml:space="preserve">Creative </w:t>
      </w:r>
      <w:r w:rsidR="00F57FC3" w:rsidRPr="00187CB2">
        <w:rPr>
          <w:rFonts w:ascii="Andalus" w:hAnsi="Andalus" w:cs="Andalus"/>
          <w:sz w:val="20"/>
          <w:szCs w:val="20"/>
        </w:rPr>
        <w:t>thinker, enjoy</w:t>
      </w:r>
      <w:r w:rsidRPr="00187CB2">
        <w:rPr>
          <w:rFonts w:ascii="Andalus" w:hAnsi="Andalus" w:cs="Andalus"/>
          <w:sz w:val="20"/>
          <w:szCs w:val="20"/>
        </w:rPr>
        <w:t xml:space="preserve"> challenges</w:t>
      </w:r>
      <w:r w:rsidR="00F57FC3" w:rsidRPr="00187CB2">
        <w:rPr>
          <w:rFonts w:ascii="Andalus" w:hAnsi="Andalus" w:cs="Andalus"/>
          <w:sz w:val="20"/>
          <w:szCs w:val="20"/>
        </w:rPr>
        <w:t>.</w:t>
      </w:r>
    </w:p>
    <w:p w:rsidR="00E7135F" w:rsidRPr="00187CB2" w:rsidRDefault="00E7135F" w:rsidP="00A8066A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187CB2">
        <w:rPr>
          <w:rFonts w:ascii="Andalus" w:hAnsi="Andalus" w:cs="Andalus"/>
          <w:sz w:val="20"/>
          <w:szCs w:val="20"/>
        </w:rPr>
        <w:t xml:space="preserve">Strong </w:t>
      </w:r>
      <w:r w:rsidR="00F57FC3" w:rsidRPr="00187CB2">
        <w:rPr>
          <w:rFonts w:ascii="Andalus" w:hAnsi="Andalus" w:cs="Andalus"/>
          <w:sz w:val="20"/>
          <w:szCs w:val="20"/>
        </w:rPr>
        <w:t>personality, aggressive</w:t>
      </w:r>
      <w:r w:rsidRPr="00187CB2">
        <w:rPr>
          <w:rFonts w:ascii="Andalus" w:hAnsi="Andalus" w:cs="Andalus"/>
          <w:sz w:val="20"/>
          <w:szCs w:val="20"/>
        </w:rPr>
        <w:t xml:space="preserve"> and organized</w:t>
      </w:r>
      <w:r w:rsidR="00F57FC3" w:rsidRPr="00187CB2">
        <w:rPr>
          <w:rFonts w:ascii="Andalus" w:hAnsi="Andalus" w:cs="Andalus"/>
          <w:sz w:val="20"/>
          <w:szCs w:val="20"/>
        </w:rPr>
        <w:t>.</w:t>
      </w:r>
    </w:p>
    <w:p w:rsidR="00E7135F" w:rsidRPr="00187CB2" w:rsidRDefault="00E7135F" w:rsidP="00A8066A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187CB2">
        <w:rPr>
          <w:rFonts w:ascii="Andalus" w:hAnsi="Andalus" w:cs="Andalus"/>
          <w:sz w:val="20"/>
          <w:szCs w:val="20"/>
        </w:rPr>
        <w:t xml:space="preserve"> </w:t>
      </w:r>
      <w:r w:rsidR="007C1679" w:rsidRPr="00187CB2">
        <w:rPr>
          <w:rFonts w:ascii="Andalus" w:hAnsi="Andalus" w:cs="Andalus"/>
          <w:sz w:val="20"/>
          <w:szCs w:val="20"/>
        </w:rPr>
        <w:t>Qualified</w:t>
      </w:r>
      <w:r w:rsidR="000C3350" w:rsidRPr="00187CB2">
        <w:rPr>
          <w:rFonts w:ascii="Andalus" w:hAnsi="Andalus" w:cs="Andalus"/>
          <w:sz w:val="20"/>
          <w:szCs w:val="20"/>
        </w:rPr>
        <w:t xml:space="preserve"> in using internet.</w:t>
      </w:r>
    </w:p>
    <w:p w:rsidR="00E7135F" w:rsidRPr="00187CB2" w:rsidRDefault="00E7135F" w:rsidP="00A8066A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187CB2">
        <w:rPr>
          <w:rFonts w:ascii="Andalus" w:hAnsi="Andalus" w:cs="Andalus"/>
          <w:sz w:val="20"/>
          <w:szCs w:val="20"/>
        </w:rPr>
        <w:t xml:space="preserve">Very </w:t>
      </w:r>
      <w:r w:rsidR="00F57FC3" w:rsidRPr="00187CB2">
        <w:rPr>
          <w:rFonts w:ascii="Andalus" w:hAnsi="Andalus" w:cs="Andalus"/>
          <w:sz w:val="20"/>
          <w:szCs w:val="20"/>
        </w:rPr>
        <w:t>enthusiastic, energetic.</w:t>
      </w:r>
    </w:p>
    <w:p w:rsidR="00E7135F" w:rsidRPr="00187CB2" w:rsidRDefault="00CC6D2B" w:rsidP="003A33CE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</w:rPr>
      </w:pPr>
      <w:r w:rsidRPr="00187CB2">
        <w:rPr>
          <w:rFonts w:ascii="Andalus" w:hAnsi="Andalus" w:cs="Andalus"/>
          <w:color w:val="000000"/>
          <w:sz w:val="20"/>
          <w:szCs w:val="20"/>
          <w:shd w:val="clear" w:color="auto" w:fill="FFFFFF"/>
        </w:rPr>
        <w:t>Excellent</w:t>
      </w:r>
      <w:r w:rsidR="003A33CE" w:rsidRPr="00187CB2">
        <w:rPr>
          <w:rFonts w:ascii="Andalus" w:hAnsi="Andalus" w:cs="Andalus"/>
          <w:color w:val="000000"/>
          <w:sz w:val="20"/>
          <w:szCs w:val="20"/>
          <w:shd w:val="clear" w:color="auto" w:fill="FFFFFF"/>
        </w:rPr>
        <w:t xml:space="preserve"> in reading, writing and speaking Arabic and English.</w:t>
      </w:r>
    </w:p>
    <w:p w:rsidR="00423BE6" w:rsidRDefault="00E7135F" w:rsidP="00144399">
      <w:pPr>
        <w:pStyle w:val="Heading1"/>
      </w:pPr>
      <w:r>
        <w:t>Education</w:t>
      </w:r>
    </w:p>
    <w:p w:rsidR="003D4A6C" w:rsidRPr="003D4A6C" w:rsidRDefault="003D4A6C" w:rsidP="003D4A6C"/>
    <w:p w:rsidR="009C414D" w:rsidRPr="007477EE" w:rsidRDefault="00D975DE" w:rsidP="00A14A39">
      <w:pPr>
        <w:pStyle w:val="ListParagraph"/>
        <w:numPr>
          <w:ilvl w:val="0"/>
          <w:numId w:val="1"/>
        </w:numPr>
        <w:rPr>
          <w:rFonts w:ascii="Andalus" w:hAnsi="Andalus" w:cs="Andalus"/>
          <w:sz w:val="20"/>
          <w:szCs w:val="20"/>
          <w:rtl/>
        </w:rPr>
      </w:pPr>
      <w:r w:rsidRPr="007477EE">
        <w:rPr>
          <w:rFonts w:ascii="Andalus" w:hAnsi="Andalus" w:cs="Andalus"/>
          <w:sz w:val="20"/>
          <w:szCs w:val="20"/>
        </w:rPr>
        <w:t>The</w:t>
      </w:r>
      <w:r w:rsidR="004A21F4" w:rsidRPr="007477EE">
        <w:rPr>
          <w:rFonts w:ascii="Andalus" w:hAnsi="Andalus" w:cs="Andalus"/>
          <w:sz w:val="20"/>
          <w:szCs w:val="20"/>
        </w:rPr>
        <w:t xml:space="preserve"> Islamic University-</w:t>
      </w:r>
      <w:r w:rsidR="009C2A1E" w:rsidRPr="007477EE">
        <w:rPr>
          <w:rFonts w:ascii="Andalus" w:hAnsi="Andalus" w:cs="Andalus"/>
          <w:sz w:val="20"/>
          <w:szCs w:val="20"/>
        </w:rPr>
        <w:t>(Palestine):</w:t>
      </w:r>
      <w:r w:rsidR="00D6269A" w:rsidRPr="007477EE">
        <w:rPr>
          <w:rFonts w:ascii="Andalus" w:hAnsi="Andalus" w:cs="Andalus"/>
          <w:sz w:val="20"/>
          <w:szCs w:val="20"/>
        </w:rPr>
        <w:t xml:space="preserve"> With d</w:t>
      </w:r>
      <w:r w:rsidR="009C2A1E" w:rsidRPr="007477EE">
        <w:rPr>
          <w:rFonts w:ascii="Andalus" w:hAnsi="Andalus" w:cs="Andalus"/>
          <w:sz w:val="20"/>
          <w:szCs w:val="20"/>
        </w:rPr>
        <w:t>istinguished grade</w:t>
      </w:r>
      <w:r w:rsidR="00984457" w:rsidRPr="007477EE">
        <w:rPr>
          <w:rFonts w:ascii="Andalus" w:hAnsi="Andalus" w:cs="Andalus"/>
          <w:sz w:val="20"/>
          <w:szCs w:val="20"/>
        </w:rPr>
        <w:t xml:space="preserve"> Business administration in</w:t>
      </w:r>
      <w:r w:rsidR="009C2A1E" w:rsidRPr="007477EE">
        <w:rPr>
          <w:rFonts w:ascii="Andalus" w:hAnsi="Andalus" w:cs="Andalus"/>
          <w:sz w:val="20"/>
          <w:szCs w:val="20"/>
        </w:rPr>
        <w:t xml:space="preserve"> Finance</w:t>
      </w:r>
      <w:r w:rsidR="00F01895" w:rsidRPr="007477EE">
        <w:rPr>
          <w:rFonts w:ascii="Andalus" w:hAnsi="Andalus" w:cs="Andalus"/>
          <w:sz w:val="20"/>
          <w:szCs w:val="20"/>
          <w:rtl/>
        </w:rPr>
        <w:t xml:space="preserve"> </w:t>
      </w:r>
      <w:r w:rsidR="00F01895" w:rsidRPr="007477EE">
        <w:rPr>
          <w:rFonts w:ascii="Andalus" w:hAnsi="Andalus" w:cs="Andalus"/>
          <w:sz w:val="20"/>
          <w:szCs w:val="20"/>
          <w:lang w:val="en-GB"/>
        </w:rPr>
        <w:t xml:space="preserve">Sciences </w:t>
      </w:r>
      <w:r w:rsidR="009C2A1E" w:rsidRPr="007477EE">
        <w:rPr>
          <w:rFonts w:ascii="Andalus" w:hAnsi="Andalus" w:cs="Andalus"/>
          <w:sz w:val="20"/>
          <w:szCs w:val="20"/>
        </w:rPr>
        <w:t>&amp; Banking.</w:t>
      </w:r>
      <w:r w:rsidR="00CC6D2B" w:rsidRPr="007477EE">
        <w:rPr>
          <w:rFonts w:ascii="Andalus" w:hAnsi="Andalus" w:cs="Andalus"/>
          <w:sz w:val="20"/>
          <w:szCs w:val="20"/>
        </w:rPr>
        <w:t xml:space="preserve"> (</w:t>
      </w:r>
      <w:r w:rsidR="00A14A39">
        <w:rPr>
          <w:rFonts w:ascii="Andalus" w:hAnsi="Andalus" w:cs="Andalus"/>
          <w:sz w:val="20"/>
          <w:szCs w:val="20"/>
        </w:rPr>
        <w:t>2010</w:t>
      </w:r>
      <w:r w:rsidR="008570DB" w:rsidRPr="007477EE">
        <w:rPr>
          <w:rFonts w:ascii="Andalus" w:hAnsi="Andalus" w:cs="Andalus"/>
          <w:sz w:val="20"/>
          <w:szCs w:val="20"/>
        </w:rPr>
        <w:t>)</w:t>
      </w:r>
    </w:p>
    <w:p w:rsidR="00980615" w:rsidRPr="007477EE" w:rsidRDefault="00980615" w:rsidP="007620A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ndalus" w:eastAsia="Times New Roman" w:hAnsi="Andalus" w:cs="Andalus"/>
          <w:color w:val="212121"/>
          <w:sz w:val="20"/>
          <w:szCs w:val="20"/>
          <w:lang w:val="en-GB" w:eastAsia="en-GB"/>
        </w:rPr>
      </w:pPr>
      <w:r w:rsidRPr="007477EE">
        <w:rPr>
          <w:rFonts w:ascii="Andalus" w:eastAsia="Times New Roman" w:hAnsi="Andalus" w:cs="Andalus"/>
          <w:color w:val="212121"/>
          <w:sz w:val="20"/>
          <w:szCs w:val="20"/>
          <w:lang w:val="en" w:eastAsia="en-GB"/>
        </w:rPr>
        <w:t>Diploma of Certified Accounting</w:t>
      </w:r>
      <w:r w:rsidRPr="007477EE">
        <w:rPr>
          <w:rFonts w:ascii="Andalus" w:eastAsia="Times New Roman" w:hAnsi="Andalus" w:cs="Andalus"/>
          <w:color w:val="212121"/>
          <w:sz w:val="20"/>
          <w:szCs w:val="20"/>
          <w:rtl/>
          <w:lang w:val="en" w:eastAsia="en-GB"/>
        </w:rPr>
        <w:t>.</w:t>
      </w:r>
      <w:r w:rsidRPr="007477EE">
        <w:rPr>
          <w:rFonts w:ascii="Andalus" w:eastAsia="Times New Roman" w:hAnsi="Andalus" w:cs="Andalus"/>
          <w:color w:val="212121"/>
          <w:sz w:val="20"/>
          <w:szCs w:val="20"/>
          <w:lang w:val="en" w:eastAsia="en-GB"/>
        </w:rPr>
        <w:t xml:space="preserve"> (American International Center).</w:t>
      </w:r>
      <w:r w:rsidR="008570DB" w:rsidRPr="007477EE">
        <w:rPr>
          <w:rFonts w:ascii="Andalus" w:eastAsia="Times New Roman" w:hAnsi="Andalus" w:cs="Andalus"/>
          <w:color w:val="212121"/>
          <w:sz w:val="20"/>
          <w:szCs w:val="20"/>
          <w:lang w:val="en" w:eastAsia="en-GB"/>
        </w:rPr>
        <w:t>(2018)</w:t>
      </w:r>
    </w:p>
    <w:p w:rsidR="005C737E" w:rsidRDefault="0031532C" w:rsidP="00985273">
      <w:pPr>
        <w:pStyle w:val="Heading1"/>
      </w:pPr>
      <w:r>
        <w:lastRenderedPageBreak/>
        <w:t>Professional experience</w:t>
      </w:r>
    </w:p>
    <w:p w:rsidR="00971ECD" w:rsidRDefault="00971ECD" w:rsidP="00971ECD"/>
    <w:p w:rsidR="00411800" w:rsidRPr="00411800" w:rsidRDefault="00411800" w:rsidP="0041180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60" w:lineRule="atLeast"/>
        <w:rPr>
          <w:rFonts w:eastAsia="Times New Roman" w:cstheme="minorHAnsi"/>
          <w:b/>
          <w:bCs/>
          <w:color w:val="548DD4" w:themeColor="text2" w:themeTint="99"/>
        </w:rPr>
      </w:pPr>
      <w:r w:rsidRPr="00411800">
        <w:rPr>
          <w:rFonts w:eastAsia="Times New Roman" w:cstheme="minorHAnsi"/>
          <w:b/>
          <w:bCs/>
          <w:color w:val="548DD4" w:themeColor="text2" w:themeTint="99"/>
          <w:lang w:val="en"/>
        </w:rPr>
        <w:t>Al - Souda Company for Import and Marketing</w:t>
      </w:r>
      <w:r w:rsidR="002F05E4" w:rsidRPr="002F05E4">
        <w:rPr>
          <w:rFonts w:eastAsia="Times New Roman" w:cstheme="minorHAnsi"/>
          <w:b/>
          <w:bCs/>
          <w:color w:val="548DD4" w:themeColor="text2" w:themeTint="99"/>
          <w:lang w:val="en"/>
        </w:rPr>
        <w:t xml:space="preserve"> (Feb -2018 – Current)</w:t>
      </w:r>
    </w:p>
    <w:p w:rsidR="00971ECD" w:rsidRDefault="00971ECD" w:rsidP="00971ECD">
      <w:pPr>
        <w:rPr>
          <w:b/>
          <w:bCs/>
          <w:color w:val="0070C0"/>
          <w:rtl/>
        </w:rPr>
      </w:pPr>
    </w:p>
    <w:p w:rsidR="00283F49" w:rsidRPr="004C07E4" w:rsidRDefault="00283F49" w:rsidP="00283F49">
      <w:pPr>
        <w:rPr>
          <w:rFonts w:ascii="Arial Narrow" w:hAnsi="Arial Narrow" w:cs="Arial"/>
          <w:color w:val="FF0000"/>
        </w:rPr>
      </w:pPr>
      <w:r w:rsidRPr="004C07E4">
        <w:rPr>
          <w:rFonts w:ascii="Arial Narrow" w:hAnsi="Arial Narrow" w:cs="Arial"/>
          <w:color w:val="FF0000"/>
        </w:rPr>
        <w:t xml:space="preserve">Marketing and sales officer 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Preparing, planning and project managing the publication of all publicity material to maximize brand promotion.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Creating marketing campaigns and working with the company's external PR agency to see them executed.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Creating and developing new innovative ways to communicate the company message to their existing customers.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Contributing to the annual sales and marketing plan.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Planning and project managing marketing events and evaluating their success.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Evaluating the effectiveness of all marketing activity.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Developing and implementing an internal marketing programmer.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Supporting the marketing manager in day to day marketing activities.</w:t>
      </w:r>
    </w:p>
    <w:p w:rsidR="00283F49" w:rsidRPr="00283F49" w:rsidRDefault="00283F49" w:rsidP="00283F49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rPr>
          <w:rFonts w:ascii="Andalus" w:eastAsia="Times New Roman" w:hAnsi="Andalus" w:cs="Andalus"/>
          <w:color w:val="141415"/>
        </w:rPr>
      </w:pPr>
      <w:r w:rsidRPr="00283F49">
        <w:rPr>
          <w:rFonts w:ascii="Andalus" w:eastAsia="Times New Roman" w:hAnsi="Andalus" w:cs="Andalus"/>
          <w:color w:val="141415"/>
        </w:rPr>
        <w:t>Plan, develop and deliver campaigns as agreed within timescales</w:t>
      </w:r>
    </w:p>
    <w:p w:rsidR="003D4A6C" w:rsidRPr="00BD7629" w:rsidRDefault="003D4A6C" w:rsidP="00BD7629">
      <w:pPr>
        <w:rPr>
          <w:b/>
          <w:bCs/>
          <w:color w:val="0070C0"/>
        </w:rPr>
      </w:pPr>
    </w:p>
    <w:p w:rsidR="00FF4B03" w:rsidRPr="00FF4B03" w:rsidRDefault="00595C35" w:rsidP="00FF4B03">
      <w:pPr>
        <w:rPr>
          <w:rStyle w:val="org"/>
          <w:b/>
          <w:bCs/>
          <w:color w:val="0070C0"/>
        </w:rPr>
      </w:pPr>
      <w:r>
        <w:rPr>
          <w:rStyle w:val="org"/>
          <w:b/>
          <w:bCs/>
          <w:color w:val="0070C0"/>
        </w:rPr>
        <w:t>ADCI</w:t>
      </w:r>
      <w:r w:rsidR="00985273" w:rsidRPr="00080ACA">
        <w:rPr>
          <w:rStyle w:val="org"/>
          <w:b/>
          <w:bCs/>
          <w:color w:val="0070C0"/>
        </w:rPr>
        <w:t xml:space="preserve"> Investment Group </w:t>
      </w:r>
      <w:r w:rsidR="005C737E" w:rsidRPr="00080ACA">
        <w:rPr>
          <w:rStyle w:val="org"/>
          <w:b/>
          <w:bCs/>
          <w:color w:val="0070C0"/>
        </w:rPr>
        <w:t xml:space="preserve">LLC – Dubai, </w:t>
      </w:r>
      <w:r w:rsidR="00AE1614">
        <w:rPr>
          <w:rStyle w:val="org"/>
          <w:b/>
          <w:bCs/>
          <w:color w:val="0070C0"/>
        </w:rPr>
        <w:t xml:space="preserve">UAE </w:t>
      </w:r>
      <w:r w:rsidR="00411800">
        <w:rPr>
          <w:rStyle w:val="org"/>
          <w:b/>
          <w:bCs/>
          <w:color w:val="0070C0"/>
        </w:rPr>
        <w:t>(Jan2012 – Jan</w:t>
      </w:r>
      <w:r w:rsidR="008570DB">
        <w:rPr>
          <w:rStyle w:val="org"/>
          <w:b/>
          <w:bCs/>
          <w:color w:val="0070C0"/>
        </w:rPr>
        <w:t xml:space="preserve"> 2018)</w:t>
      </w:r>
    </w:p>
    <w:p w:rsidR="004B3586" w:rsidRPr="004C07E4" w:rsidRDefault="00283F49" w:rsidP="004B3586">
      <w:pPr>
        <w:rPr>
          <w:rFonts w:ascii="Arial Narrow" w:hAnsi="Arial Narrow"/>
          <w:color w:val="FF0000"/>
        </w:rPr>
      </w:pPr>
      <w:r w:rsidRPr="004C07E4">
        <w:rPr>
          <w:rFonts w:ascii="Arial Narrow" w:hAnsi="Arial Narrow"/>
          <w:color w:val="FF0000"/>
        </w:rPr>
        <w:t xml:space="preserve">Logistic cooperation </w:t>
      </w:r>
      <w:r w:rsidR="002D1874" w:rsidRPr="004C07E4">
        <w:rPr>
          <w:rFonts w:ascii="Arial Narrow" w:hAnsi="Arial Narrow"/>
          <w:color w:val="FF0000"/>
        </w:rPr>
        <w:t>officer</w:t>
      </w:r>
    </w:p>
    <w:p w:rsidR="00F937D4" w:rsidRPr="002D1874" w:rsidRDefault="002452CC" w:rsidP="00F937D4">
      <w:pPr>
        <w:rPr>
          <w:rFonts w:ascii="Andalus" w:eastAsia="Times New Roman" w:hAnsi="Andalus" w:cs="Andalus"/>
        </w:rPr>
      </w:pPr>
      <w:r w:rsidRPr="00FF4B03">
        <w:rPr>
          <w:rFonts w:ascii="Andalus" w:hAnsi="Andalus" w:cs="Andalus"/>
        </w:rPr>
        <w:t>(ADCI)</w:t>
      </w:r>
      <w:r w:rsidR="007630FB" w:rsidRPr="00FF4B03">
        <w:rPr>
          <w:rFonts w:ascii="Andalus" w:hAnsi="Andalus" w:cs="Andalus"/>
        </w:rPr>
        <w:t xml:space="preserve"> </w:t>
      </w:r>
      <w:r w:rsidR="004B3586" w:rsidRPr="00FF4B03">
        <w:rPr>
          <w:rFonts w:ascii="Andalus" w:hAnsi="Andalus" w:cs="Andalus"/>
        </w:rPr>
        <w:t xml:space="preserve">Group </w:t>
      </w:r>
      <w:r w:rsidR="007630FB" w:rsidRPr="00FF4B03">
        <w:rPr>
          <w:rFonts w:ascii="Andalus" w:hAnsi="Andalus" w:cs="Andalus"/>
        </w:rPr>
        <w:t>is a C</w:t>
      </w:r>
      <w:r w:rsidRPr="00FF4B03">
        <w:rPr>
          <w:rFonts w:ascii="Andalus" w:hAnsi="Andalus" w:cs="Andalus"/>
        </w:rPr>
        <w:t>apital investment</w:t>
      </w:r>
      <w:r w:rsidR="00982AA9" w:rsidRPr="00FF4B03">
        <w:rPr>
          <w:rFonts w:ascii="Andalus" w:hAnsi="Andalus" w:cs="Andalus"/>
        </w:rPr>
        <w:t>s</w:t>
      </w:r>
      <w:r w:rsidRPr="00FF4B03">
        <w:rPr>
          <w:rFonts w:ascii="Andalus" w:hAnsi="Andalus" w:cs="Andalus"/>
        </w:rPr>
        <w:t xml:space="preserve"> company based in Dubai, United Arab Emirates. ADCI has business interest Real Estate, Vessel L</w:t>
      </w:r>
      <w:r w:rsidR="00705ED2" w:rsidRPr="00FF4B03">
        <w:rPr>
          <w:rFonts w:ascii="Andalus" w:hAnsi="Andalus" w:cs="Andalus"/>
        </w:rPr>
        <w:t>easing, Petroleum products and C</w:t>
      </w:r>
      <w:r w:rsidRPr="00FF4B03">
        <w:rPr>
          <w:rFonts w:ascii="Andalus" w:hAnsi="Andalus" w:cs="Andalus"/>
        </w:rPr>
        <w:t>onstruction. ADCI also owns other entities like Giffin properties, International Petroleum Company, Civic contracting and Drexel.</w:t>
      </w:r>
      <w:r w:rsidRPr="00FF4B03">
        <w:rPr>
          <w:rFonts w:ascii="Andalus" w:hAnsi="Andalus" w:cs="Andalus"/>
        </w:rPr>
        <w:br/>
      </w:r>
      <w:r w:rsidRPr="00895783">
        <w:rPr>
          <w:rFonts w:ascii="Andalus" w:hAnsi="Andalus" w:cs="Andalus"/>
        </w:rPr>
        <w:br/>
      </w:r>
      <w:r w:rsidRPr="002452CC">
        <w:rPr>
          <w:b/>
          <w:bCs/>
          <w:color w:val="0070C0"/>
        </w:rPr>
        <w:t>Duties and Responsibilities:-</w:t>
      </w:r>
      <w:r>
        <w:br/>
      </w:r>
      <w:r w:rsidR="008C02AF" w:rsidRPr="0032706C">
        <w:rPr>
          <w:rFonts w:ascii="Arial" w:hAnsi="Arial" w:cs="Arial"/>
          <w:sz w:val="18"/>
          <w:szCs w:val="18"/>
        </w:rPr>
        <w:br/>
      </w:r>
      <w:r w:rsidR="002D1874">
        <w:rPr>
          <w:rFonts w:ascii="Andalus" w:eastAsia="Times New Roman" w:hAnsi="Andalus" w:cs="Andalus"/>
        </w:rPr>
        <w:t>*</w:t>
      </w:r>
      <w:r w:rsidR="002D1874" w:rsidRPr="002D1874">
        <w:rPr>
          <w:rFonts w:ascii="Andalus" w:eastAsia="Times New Roman" w:hAnsi="Andalus" w:cs="Andalus"/>
        </w:rPr>
        <w:t xml:space="preserve"> Coordinate and</w:t>
      </w:r>
      <w:r w:rsidR="00F937D4">
        <w:rPr>
          <w:rFonts w:ascii="Andalus" w:eastAsia="Times New Roman" w:hAnsi="Andalus" w:cs="Andalus"/>
        </w:rPr>
        <w:t xml:space="preserve"> monitor supply chain operations</w:t>
      </w:r>
    </w:p>
    <w:p w:rsidR="002D1874" w:rsidRPr="002D1874" w:rsidRDefault="002D1874" w:rsidP="002D1874">
      <w:pPr>
        <w:spacing w:after="0" w:line="240" w:lineRule="auto"/>
        <w:rPr>
          <w:rFonts w:ascii="Andalus" w:eastAsia="Times New Roman" w:hAnsi="Andalus" w:cs="Andalus"/>
        </w:rPr>
      </w:pPr>
      <w:r>
        <w:rPr>
          <w:rFonts w:ascii="Andalus" w:eastAsia="Times New Roman" w:hAnsi="Andalus" w:cs="Andalus"/>
        </w:rPr>
        <w:t>*</w:t>
      </w:r>
      <w:r w:rsidRPr="002D1874">
        <w:rPr>
          <w:rFonts w:ascii="Andalus" w:eastAsia="Times New Roman" w:hAnsi="Andalus" w:cs="Andalus"/>
        </w:rPr>
        <w:t xml:space="preserve"> Ensure premises, assets and communication ways are used effectively</w:t>
      </w:r>
    </w:p>
    <w:p w:rsidR="002D1874" w:rsidRPr="002D1874" w:rsidRDefault="002D1874" w:rsidP="002D1874">
      <w:pPr>
        <w:spacing w:after="0" w:line="240" w:lineRule="auto"/>
        <w:rPr>
          <w:rFonts w:ascii="Andalus" w:eastAsia="Times New Roman" w:hAnsi="Andalus" w:cs="Andalus"/>
        </w:rPr>
      </w:pPr>
      <w:r>
        <w:rPr>
          <w:rFonts w:ascii="Andalus" w:eastAsia="Times New Roman" w:hAnsi="Andalus" w:cs="Andalus"/>
        </w:rPr>
        <w:t>*</w:t>
      </w:r>
      <w:r w:rsidRPr="002D1874">
        <w:rPr>
          <w:rFonts w:ascii="Andalus" w:eastAsia="Times New Roman" w:hAnsi="Andalus" w:cs="Andalus"/>
        </w:rPr>
        <w:t xml:space="preserve"> Utilize logistics IT to optimize procedures</w:t>
      </w:r>
    </w:p>
    <w:p w:rsidR="002D1874" w:rsidRPr="002D1874" w:rsidRDefault="002D1874" w:rsidP="002D1874">
      <w:pPr>
        <w:spacing w:after="0" w:line="240" w:lineRule="auto"/>
        <w:rPr>
          <w:rFonts w:ascii="Andalus" w:eastAsia="Times New Roman" w:hAnsi="Andalus" w:cs="Andalus"/>
        </w:rPr>
      </w:pPr>
      <w:r>
        <w:rPr>
          <w:rFonts w:ascii="Andalus" w:eastAsia="Times New Roman" w:hAnsi="Andalus" w:cs="Andalus"/>
        </w:rPr>
        <w:t>*</w:t>
      </w:r>
      <w:r w:rsidRPr="002D1874">
        <w:rPr>
          <w:rFonts w:ascii="Andalus" w:eastAsia="Times New Roman" w:hAnsi="Andalus" w:cs="Andalus"/>
        </w:rPr>
        <w:t xml:space="preserve"> Recruit and coordinate logistics staff (e.g. truck drivers) according to availabilities and requirements</w:t>
      </w:r>
    </w:p>
    <w:p w:rsidR="002D1874" w:rsidRPr="002D1874" w:rsidRDefault="002D1874" w:rsidP="002D1874">
      <w:pPr>
        <w:spacing w:after="0" w:line="240" w:lineRule="auto"/>
        <w:rPr>
          <w:rFonts w:ascii="Andalus" w:eastAsia="Times New Roman" w:hAnsi="Andalus" w:cs="Andalus"/>
        </w:rPr>
      </w:pPr>
      <w:r>
        <w:rPr>
          <w:rFonts w:ascii="Andalus" w:eastAsia="Times New Roman" w:hAnsi="Andalus" w:cs="Andalus"/>
        </w:rPr>
        <w:t>*</w:t>
      </w:r>
      <w:r w:rsidRPr="002D1874">
        <w:rPr>
          <w:rFonts w:ascii="Andalus" w:eastAsia="Times New Roman" w:hAnsi="Andalus" w:cs="Andalus"/>
        </w:rPr>
        <w:t xml:space="preserve"> Supervise orders and arrange stocking of raw materials and equipment to ensure they meet needs</w:t>
      </w:r>
    </w:p>
    <w:p w:rsidR="002D1874" w:rsidRPr="002D1874" w:rsidRDefault="002D1874" w:rsidP="002D1874">
      <w:pPr>
        <w:spacing w:after="0" w:line="240" w:lineRule="auto"/>
        <w:rPr>
          <w:rFonts w:ascii="Andalus" w:eastAsia="Times New Roman" w:hAnsi="Andalus" w:cs="Andalus"/>
        </w:rPr>
      </w:pPr>
      <w:r>
        <w:rPr>
          <w:rFonts w:ascii="Andalus" w:eastAsia="Times New Roman" w:hAnsi="Andalus" w:cs="Andalus"/>
        </w:rPr>
        <w:t>*</w:t>
      </w:r>
      <w:r w:rsidRPr="002D1874">
        <w:rPr>
          <w:rFonts w:ascii="Andalus" w:eastAsia="Times New Roman" w:hAnsi="Andalus" w:cs="Andalus"/>
        </w:rPr>
        <w:t xml:space="preserve"> Communicate with suppliers, retailers, customers etc. to achieve profitable deals and mutual </w:t>
      </w:r>
      <w:r w:rsidR="00B20E89">
        <w:rPr>
          <w:rFonts w:ascii="Andalus" w:eastAsia="Times New Roman" w:hAnsi="Andalus" w:cs="Andalus"/>
        </w:rPr>
        <w:t xml:space="preserve">  </w:t>
      </w:r>
      <w:r w:rsidRPr="002D1874">
        <w:rPr>
          <w:rFonts w:ascii="Andalus" w:eastAsia="Times New Roman" w:hAnsi="Andalus" w:cs="Andalus"/>
        </w:rPr>
        <w:t>satisfaction</w:t>
      </w:r>
    </w:p>
    <w:p w:rsidR="002D1874" w:rsidRPr="002D1874" w:rsidRDefault="002D1874" w:rsidP="002D1874">
      <w:pPr>
        <w:spacing w:after="0" w:line="240" w:lineRule="auto"/>
        <w:rPr>
          <w:rFonts w:ascii="Andalus" w:eastAsia="Times New Roman" w:hAnsi="Andalus" w:cs="Andalus"/>
        </w:rPr>
      </w:pPr>
      <w:r>
        <w:rPr>
          <w:rFonts w:ascii="Andalus" w:eastAsia="Times New Roman" w:hAnsi="Andalus" w:cs="Andalus"/>
        </w:rPr>
        <w:lastRenderedPageBreak/>
        <w:t>*</w:t>
      </w:r>
      <w:r w:rsidRPr="002D1874">
        <w:rPr>
          <w:rFonts w:ascii="Andalus" w:eastAsia="Times New Roman" w:hAnsi="Andalus" w:cs="Andalus"/>
        </w:rPr>
        <w:t xml:space="preserve"> Plan and track the shipment of final products according to customer requirements</w:t>
      </w:r>
    </w:p>
    <w:p w:rsidR="002D1874" w:rsidRPr="002D1874" w:rsidRDefault="002D1874" w:rsidP="002D1874">
      <w:pPr>
        <w:spacing w:after="0" w:line="240" w:lineRule="auto"/>
        <w:rPr>
          <w:rFonts w:ascii="Andalus" w:eastAsia="Times New Roman" w:hAnsi="Andalus" w:cs="Andalus"/>
        </w:rPr>
      </w:pPr>
      <w:r>
        <w:rPr>
          <w:rFonts w:ascii="Andalus" w:eastAsia="Times New Roman" w:hAnsi="Andalus" w:cs="Andalus"/>
        </w:rPr>
        <w:t>*</w:t>
      </w:r>
      <w:r w:rsidRPr="002D1874">
        <w:rPr>
          <w:rFonts w:ascii="Andalus" w:eastAsia="Times New Roman" w:hAnsi="Andalus" w:cs="Andalus"/>
        </w:rPr>
        <w:t xml:space="preserve"> Keep logs and records of warehouse stock, executed orders etc.</w:t>
      </w:r>
    </w:p>
    <w:p w:rsidR="002D1874" w:rsidRPr="00B20E89" w:rsidRDefault="002D1874" w:rsidP="002D1874">
      <w:pPr>
        <w:shd w:val="clear" w:color="auto" w:fill="FFFFFF"/>
        <w:spacing w:before="100" w:beforeAutospacing="1" w:after="100" w:afterAutospacing="1" w:line="240" w:lineRule="auto"/>
        <w:rPr>
          <w:rFonts w:ascii="Andalus" w:hAnsi="Andalus" w:cs="Andalus"/>
        </w:rPr>
      </w:pPr>
      <w:r w:rsidRPr="002D1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4E42">
        <w:rPr>
          <w:rFonts w:ascii="Times New Roman" w:eastAsia="Times New Roman" w:hAnsi="Times New Roman" w:cs="Times New Roman"/>
          <w:sz w:val="24"/>
          <w:szCs w:val="24"/>
        </w:rPr>
        <w:t>*</w:t>
      </w:r>
      <w:bookmarkStart w:id="0" w:name="_GoBack"/>
      <w:bookmarkEnd w:id="0"/>
      <w:r w:rsidRPr="002D1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E89">
        <w:rPr>
          <w:rFonts w:ascii="Andalus" w:eastAsia="Times New Roman" w:hAnsi="Andalus" w:cs="Andalus"/>
        </w:rPr>
        <w:t xml:space="preserve">Prepare accurate reports for upper </w:t>
      </w:r>
      <w:r w:rsidR="00F937D4" w:rsidRPr="00B20E89">
        <w:rPr>
          <w:rFonts w:ascii="Andalus" w:eastAsia="Times New Roman" w:hAnsi="Andalus" w:cs="Andalus"/>
        </w:rPr>
        <w:t>management</w:t>
      </w:r>
      <w:r w:rsidR="00F937D4">
        <w:rPr>
          <w:rFonts w:ascii="Andalus" w:eastAsia="Times New Roman" w:hAnsi="Andalus" w:cs="Andalus"/>
        </w:rPr>
        <w:t>.</w:t>
      </w:r>
    </w:p>
    <w:p w:rsidR="00F83B18" w:rsidRPr="00F20D07" w:rsidRDefault="009F63ED" w:rsidP="00D61087">
      <w:pPr>
        <w:pStyle w:val="Heading1"/>
        <w:rPr>
          <w:b w:val="0"/>
          <w:bCs w:val="0"/>
          <w:sz w:val="18"/>
          <w:szCs w:val="18"/>
        </w:rPr>
      </w:pPr>
      <w:r w:rsidRPr="00F20D07">
        <w:rPr>
          <w:b w:val="0"/>
          <w:bCs w:val="0"/>
          <w:sz w:val="22"/>
          <w:szCs w:val="22"/>
        </w:rPr>
        <w:t xml:space="preserve">Palestine international </w:t>
      </w:r>
      <w:r w:rsidR="00A05B1E" w:rsidRPr="00F20D07">
        <w:rPr>
          <w:b w:val="0"/>
          <w:bCs w:val="0"/>
          <w:sz w:val="22"/>
          <w:szCs w:val="22"/>
        </w:rPr>
        <w:t>bank</w:t>
      </w:r>
      <w:r w:rsidR="00A05B1E">
        <w:rPr>
          <w:b w:val="0"/>
          <w:bCs w:val="0"/>
          <w:sz w:val="22"/>
          <w:szCs w:val="22"/>
        </w:rPr>
        <w:t xml:space="preserve"> </w:t>
      </w:r>
      <w:r w:rsidR="00A05B1E">
        <w:rPr>
          <w:b w:val="0"/>
          <w:bCs w:val="0"/>
          <w:sz w:val="18"/>
          <w:szCs w:val="18"/>
        </w:rPr>
        <w:t>(</w:t>
      </w:r>
      <w:r w:rsidR="00336A2B" w:rsidRPr="00F20D07">
        <w:rPr>
          <w:b w:val="0"/>
          <w:bCs w:val="0"/>
          <w:sz w:val="18"/>
          <w:szCs w:val="18"/>
        </w:rPr>
        <w:t>Tanning for three months)</w:t>
      </w:r>
    </w:p>
    <w:p w:rsidR="008F738F" w:rsidRPr="008F738F" w:rsidRDefault="008F738F" w:rsidP="008F738F"/>
    <w:p w:rsidR="004766B8" w:rsidRPr="00BF612F" w:rsidRDefault="002C3BB0" w:rsidP="00BF612F">
      <w:pPr>
        <w:pStyle w:val="ListParagraph"/>
        <w:numPr>
          <w:ilvl w:val="0"/>
          <w:numId w:val="6"/>
        </w:numPr>
        <w:rPr>
          <w:rFonts w:ascii="Andalus" w:hAnsi="Andalus" w:cs="Andalus"/>
        </w:rPr>
      </w:pPr>
      <w:r>
        <w:rPr>
          <w:rFonts w:ascii="Andalus" w:hAnsi="Andalus" w:cs="Andalus"/>
        </w:rPr>
        <w:t xml:space="preserve">Teller &amp; Customer service &amp; Accounts &amp; </w:t>
      </w:r>
      <w:r w:rsidR="00BF612F">
        <w:rPr>
          <w:rFonts w:ascii="Andalus" w:hAnsi="Andalus" w:cs="Andalus"/>
        </w:rPr>
        <w:t>Treasury.</w:t>
      </w:r>
    </w:p>
    <w:p w:rsidR="00751B87" w:rsidRDefault="00751B87" w:rsidP="00825075">
      <w:pPr>
        <w:pStyle w:val="Heading1"/>
        <w:rPr>
          <w:b w:val="0"/>
          <w:bCs w:val="0"/>
        </w:rPr>
      </w:pPr>
      <w:r w:rsidRPr="00F20D07">
        <w:rPr>
          <w:b w:val="0"/>
          <w:bCs w:val="0"/>
        </w:rPr>
        <w:t>Training courses</w:t>
      </w:r>
    </w:p>
    <w:p w:rsidR="00FB3C86" w:rsidRPr="00FB3C86" w:rsidRDefault="00FB3C86" w:rsidP="00FB3C86"/>
    <w:p w:rsidR="00560656" w:rsidRPr="00895783" w:rsidRDefault="00560656" w:rsidP="00751B87">
      <w:pPr>
        <w:pStyle w:val="ListParagraph"/>
        <w:numPr>
          <w:ilvl w:val="0"/>
          <w:numId w:val="6"/>
        </w:numPr>
        <w:rPr>
          <w:rFonts w:ascii="Andalus" w:hAnsi="Andalus" w:cs="Andalus"/>
        </w:rPr>
      </w:pPr>
      <w:r w:rsidRPr="00895783">
        <w:rPr>
          <w:rFonts w:ascii="Andalus" w:hAnsi="Andalus" w:cs="Andalus"/>
        </w:rPr>
        <w:t>Trade Finance Services Cou</w:t>
      </w:r>
      <w:r w:rsidR="00D61087" w:rsidRPr="00895783">
        <w:rPr>
          <w:rFonts w:ascii="Andalus" w:hAnsi="Andalus" w:cs="Andalus"/>
        </w:rPr>
        <w:t>rse arranged by Pal</w:t>
      </w:r>
      <w:r w:rsidR="00C5245C" w:rsidRPr="00895783">
        <w:rPr>
          <w:rFonts w:ascii="Andalus" w:hAnsi="Andalus" w:cs="Andalus"/>
        </w:rPr>
        <w:t xml:space="preserve">estine international </w:t>
      </w:r>
      <w:r w:rsidR="000E12CE" w:rsidRPr="00895783">
        <w:rPr>
          <w:rFonts w:ascii="Andalus" w:hAnsi="Andalus" w:cs="Andalus"/>
        </w:rPr>
        <w:t>bank.</w:t>
      </w:r>
    </w:p>
    <w:p w:rsidR="00751B87" w:rsidRPr="00895783" w:rsidRDefault="00FA4162" w:rsidP="00751B87">
      <w:pPr>
        <w:pStyle w:val="ListParagraph"/>
        <w:numPr>
          <w:ilvl w:val="0"/>
          <w:numId w:val="6"/>
        </w:numPr>
        <w:rPr>
          <w:rFonts w:ascii="Andalus" w:hAnsi="Andalus" w:cs="Andalus"/>
        </w:rPr>
      </w:pPr>
      <w:r w:rsidRPr="00895783">
        <w:rPr>
          <w:rFonts w:ascii="Andalus" w:hAnsi="Andalus" w:cs="Andalus"/>
        </w:rPr>
        <w:t xml:space="preserve">USAID, Business performance improvement workshop Certificate. </w:t>
      </w:r>
    </w:p>
    <w:p w:rsidR="00751B87" w:rsidRPr="00895783" w:rsidRDefault="004A3DDD" w:rsidP="00751B87">
      <w:pPr>
        <w:pStyle w:val="ListParagraph"/>
        <w:numPr>
          <w:ilvl w:val="0"/>
          <w:numId w:val="6"/>
        </w:numPr>
        <w:rPr>
          <w:rFonts w:ascii="Andalus" w:hAnsi="Andalus" w:cs="Andalus"/>
        </w:rPr>
      </w:pPr>
      <w:r w:rsidRPr="00895783">
        <w:rPr>
          <w:rFonts w:ascii="Andalus" w:hAnsi="Andalus" w:cs="Andalus"/>
        </w:rPr>
        <w:t>Course in Stock Market Transactions from Islamic University of Gaza</w:t>
      </w:r>
    </w:p>
    <w:p w:rsidR="00825075" w:rsidRPr="00895783" w:rsidRDefault="00FA4162" w:rsidP="00825075">
      <w:pPr>
        <w:pStyle w:val="ListParagraph"/>
        <w:numPr>
          <w:ilvl w:val="0"/>
          <w:numId w:val="6"/>
        </w:numPr>
        <w:rPr>
          <w:rFonts w:ascii="Andalus" w:hAnsi="Andalus" w:cs="Andalus"/>
        </w:rPr>
      </w:pPr>
      <w:r w:rsidRPr="00895783">
        <w:rPr>
          <w:rFonts w:ascii="Andalus" w:hAnsi="Andalus" w:cs="Andalus"/>
        </w:rPr>
        <w:t>UAE, Dubai, 3Fold Education Center (Preparation of financial statements based on GAAP.</w:t>
      </w:r>
    </w:p>
    <w:p w:rsidR="00914EA7" w:rsidRPr="00895783" w:rsidRDefault="00914EA7" w:rsidP="00914EA7">
      <w:pPr>
        <w:pStyle w:val="ListParagraph"/>
        <w:numPr>
          <w:ilvl w:val="0"/>
          <w:numId w:val="6"/>
        </w:numPr>
        <w:rPr>
          <w:rFonts w:ascii="Andalus" w:hAnsi="Andalus" w:cs="Andalus"/>
        </w:rPr>
      </w:pPr>
      <w:r w:rsidRPr="00895783">
        <w:rPr>
          <w:rFonts w:ascii="Andalus" w:hAnsi="Andalus" w:cs="Andalus"/>
        </w:rPr>
        <w:t>Marketing for Improving Business Performance.</w:t>
      </w:r>
    </w:p>
    <w:p w:rsidR="00FA4162" w:rsidRPr="00895783" w:rsidRDefault="00FA4162" w:rsidP="00914EA7">
      <w:pPr>
        <w:pStyle w:val="ListParagraph"/>
        <w:numPr>
          <w:ilvl w:val="0"/>
          <w:numId w:val="6"/>
        </w:numPr>
        <w:rPr>
          <w:rFonts w:ascii="Andalus" w:hAnsi="Andalus" w:cs="Andalus"/>
        </w:rPr>
      </w:pPr>
      <w:r w:rsidRPr="00895783">
        <w:rPr>
          <w:rFonts w:ascii="Andalus" w:hAnsi="Andalus" w:cs="Andalus"/>
        </w:rPr>
        <w:t>UAE,Dubai, International Training Institute FZLLC (Accounting and Finance )</w:t>
      </w:r>
    </w:p>
    <w:p w:rsidR="00FA4162" w:rsidRPr="00895783" w:rsidRDefault="00FA4162" w:rsidP="00FA4162">
      <w:pPr>
        <w:pStyle w:val="ListParagraph"/>
        <w:numPr>
          <w:ilvl w:val="0"/>
          <w:numId w:val="6"/>
        </w:numPr>
        <w:rPr>
          <w:rFonts w:ascii="Andalus" w:hAnsi="Andalus" w:cs="Andalus"/>
        </w:rPr>
      </w:pPr>
      <w:r w:rsidRPr="00895783">
        <w:rPr>
          <w:rFonts w:ascii="Andalus" w:hAnsi="Andalus" w:cs="Andalus"/>
        </w:rPr>
        <w:t>UAE,Dubai, International Training Institute FZLLC (Procurements analysis )</w:t>
      </w:r>
    </w:p>
    <w:sectPr w:rsidR="00FA4162" w:rsidRPr="00895783" w:rsidSect="00187DF1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387"/>
    <w:multiLevelType w:val="hybridMultilevel"/>
    <w:tmpl w:val="1A12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5104"/>
    <w:multiLevelType w:val="multilevel"/>
    <w:tmpl w:val="A802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F6587F"/>
    <w:multiLevelType w:val="hybridMultilevel"/>
    <w:tmpl w:val="97FC0FD6"/>
    <w:lvl w:ilvl="0" w:tplc="42ECE9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5F28"/>
    <w:multiLevelType w:val="hybridMultilevel"/>
    <w:tmpl w:val="9C2245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C920DF"/>
    <w:multiLevelType w:val="hybridMultilevel"/>
    <w:tmpl w:val="701453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5849CB"/>
    <w:multiLevelType w:val="hybridMultilevel"/>
    <w:tmpl w:val="7518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B22B4"/>
    <w:multiLevelType w:val="multilevel"/>
    <w:tmpl w:val="2DB0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85622"/>
    <w:multiLevelType w:val="hybridMultilevel"/>
    <w:tmpl w:val="48F8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D5CC6"/>
    <w:multiLevelType w:val="hybridMultilevel"/>
    <w:tmpl w:val="D4D2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70670"/>
    <w:multiLevelType w:val="multilevel"/>
    <w:tmpl w:val="2EDC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FD2FC1"/>
    <w:multiLevelType w:val="multilevel"/>
    <w:tmpl w:val="642E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FA0195"/>
    <w:multiLevelType w:val="hybridMultilevel"/>
    <w:tmpl w:val="C1B2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A407C"/>
    <w:multiLevelType w:val="hybridMultilevel"/>
    <w:tmpl w:val="82428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C7702"/>
    <w:multiLevelType w:val="multilevel"/>
    <w:tmpl w:val="B4F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CD2F38"/>
    <w:multiLevelType w:val="hybridMultilevel"/>
    <w:tmpl w:val="870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3046B"/>
    <w:multiLevelType w:val="multilevel"/>
    <w:tmpl w:val="67C0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000807"/>
    <w:multiLevelType w:val="multilevel"/>
    <w:tmpl w:val="513C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1225F2"/>
    <w:multiLevelType w:val="multilevel"/>
    <w:tmpl w:val="FE88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D06CEC"/>
    <w:multiLevelType w:val="hybridMultilevel"/>
    <w:tmpl w:val="EC80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B7F7F"/>
    <w:multiLevelType w:val="hybridMultilevel"/>
    <w:tmpl w:val="AE1E3A96"/>
    <w:lvl w:ilvl="0" w:tplc="E3720B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8"/>
  </w:num>
  <w:num w:numId="5">
    <w:abstractNumId w:val="14"/>
  </w:num>
  <w:num w:numId="6">
    <w:abstractNumId w:val="0"/>
  </w:num>
  <w:num w:numId="7">
    <w:abstractNumId w:val="3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2"/>
  </w:num>
  <w:num w:numId="13">
    <w:abstractNumId w:val="16"/>
  </w:num>
  <w:num w:numId="14">
    <w:abstractNumId w:val="13"/>
  </w:num>
  <w:num w:numId="15">
    <w:abstractNumId w:val="6"/>
  </w:num>
  <w:num w:numId="16">
    <w:abstractNumId w:val="15"/>
  </w:num>
  <w:num w:numId="17">
    <w:abstractNumId w:val="10"/>
  </w:num>
  <w:num w:numId="18">
    <w:abstractNumId w:val="17"/>
  </w:num>
  <w:num w:numId="19">
    <w:abstractNumId w:val="9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066A"/>
    <w:rsid w:val="00001162"/>
    <w:rsid w:val="00007EF6"/>
    <w:rsid w:val="00010736"/>
    <w:rsid w:val="000202DA"/>
    <w:rsid w:val="00023D24"/>
    <w:rsid w:val="00033581"/>
    <w:rsid w:val="0004759A"/>
    <w:rsid w:val="00054A69"/>
    <w:rsid w:val="0006554E"/>
    <w:rsid w:val="00066D8E"/>
    <w:rsid w:val="00070ABC"/>
    <w:rsid w:val="00077A70"/>
    <w:rsid w:val="00080ACA"/>
    <w:rsid w:val="000958B9"/>
    <w:rsid w:val="000A0B5C"/>
    <w:rsid w:val="000A12E8"/>
    <w:rsid w:val="000A334D"/>
    <w:rsid w:val="000B406E"/>
    <w:rsid w:val="000B4332"/>
    <w:rsid w:val="000B4549"/>
    <w:rsid w:val="000C3350"/>
    <w:rsid w:val="000C4783"/>
    <w:rsid w:val="000D2CBD"/>
    <w:rsid w:val="000E12CE"/>
    <w:rsid w:val="000F16E1"/>
    <w:rsid w:val="000F38A2"/>
    <w:rsid w:val="000F68E5"/>
    <w:rsid w:val="00112069"/>
    <w:rsid w:val="001152DD"/>
    <w:rsid w:val="00130268"/>
    <w:rsid w:val="001364DD"/>
    <w:rsid w:val="00136867"/>
    <w:rsid w:val="00137F21"/>
    <w:rsid w:val="00144399"/>
    <w:rsid w:val="00150F5F"/>
    <w:rsid w:val="00152880"/>
    <w:rsid w:val="00165AB5"/>
    <w:rsid w:val="00172C93"/>
    <w:rsid w:val="00180000"/>
    <w:rsid w:val="00184F60"/>
    <w:rsid w:val="0018658E"/>
    <w:rsid w:val="00187CB2"/>
    <w:rsid w:val="00187DF1"/>
    <w:rsid w:val="00197051"/>
    <w:rsid w:val="001A0990"/>
    <w:rsid w:val="001A1628"/>
    <w:rsid w:val="001A4BE9"/>
    <w:rsid w:val="001A53C5"/>
    <w:rsid w:val="001A5891"/>
    <w:rsid w:val="001B11C7"/>
    <w:rsid w:val="001B7083"/>
    <w:rsid w:val="001C449B"/>
    <w:rsid w:val="001C590E"/>
    <w:rsid w:val="001D1188"/>
    <w:rsid w:val="001D3BCB"/>
    <w:rsid w:val="001D686F"/>
    <w:rsid w:val="001E6D3A"/>
    <w:rsid w:val="001F3E92"/>
    <w:rsid w:val="001F4ABB"/>
    <w:rsid w:val="00202212"/>
    <w:rsid w:val="002352BA"/>
    <w:rsid w:val="00240F4A"/>
    <w:rsid w:val="0024188E"/>
    <w:rsid w:val="00244ADB"/>
    <w:rsid w:val="002452CC"/>
    <w:rsid w:val="00252974"/>
    <w:rsid w:val="002612CD"/>
    <w:rsid w:val="00263339"/>
    <w:rsid w:val="0027025F"/>
    <w:rsid w:val="00274311"/>
    <w:rsid w:val="00277518"/>
    <w:rsid w:val="00283CB2"/>
    <w:rsid w:val="00283F49"/>
    <w:rsid w:val="00287C32"/>
    <w:rsid w:val="002914D9"/>
    <w:rsid w:val="002A07FA"/>
    <w:rsid w:val="002A3356"/>
    <w:rsid w:val="002A70F9"/>
    <w:rsid w:val="002B445A"/>
    <w:rsid w:val="002B6793"/>
    <w:rsid w:val="002C3B3A"/>
    <w:rsid w:val="002C3BB0"/>
    <w:rsid w:val="002C5291"/>
    <w:rsid w:val="002D1874"/>
    <w:rsid w:val="002F05E4"/>
    <w:rsid w:val="00306E90"/>
    <w:rsid w:val="0030733C"/>
    <w:rsid w:val="0031532C"/>
    <w:rsid w:val="00321280"/>
    <w:rsid w:val="0032269D"/>
    <w:rsid w:val="00325E94"/>
    <w:rsid w:val="00326065"/>
    <w:rsid w:val="0032706C"/>
    <w:rsid w:val="00333BC8"/>
    <w:rsid w:val="003347F2"/>
    <w:rsid w:val="00334F9A"/>
    <w:rsid w:val="00336A2B"/>
    <w:rsid w:val="003534D7"/>
    <w:rsid w:val="00364C56"/>
    <w:rsid w:val="003662D8"/>
    <w:rsid w:val="003734E5"/>
    <w:rsid w:val="0037386B"/>
    <w:rsid w:val="00373B67"/>
    <w:rsid w:val="00373F1C"/>
    <w:rsid w:val="003841E5"/>
    <w:rsid w:val="0039053C"/>
    <w:rsid w:val="003911C7"/>
    <w:rsid w:val="003922E2"/>
    <w:rsid w:val="00396237"/>
    <w:rsid w:val="003A13F7"/>
    <w:rsid w:val="003A1D39"/>
    <w:rsid w:val="003A33CE"/>
    <w:rsid w:val="003A6439"/>
    <w:rsid w:val="003B0301"/>
    <w:rsid w:val="003B0B18"/>
    <w:rsid w:val="003B7927"/>
    <w:rsid w:val="003C76CB"/>
    <w:rsid w:val="003C79CE"/>
    <w:rsid w:val="003D4A6C"/>
    <w:rsid w:val="003D5C12"/>
    <w:rsid w:val="003E1730"/>
    <w:rsid w:val="003E54C9"/>
    <w:rsid w:val="003F652C"/>
    <w:rsid w:val="00400FF4"/>
    <w:rsid w:val="00411800"/>
    <w:rsid w:val="00423BE6"/>
    <w:rsid w:val="00446791"/>
    <w:rsid w:val="00446D10"/>
    <w:rsid w:val="00457BE1"/>
    <w:rsid w:val="0046015F"/>
    <w:rsid w:val="00472716"/>
    <w:rsid w:val="004766B8"/>
    <w:rsid w:val="004841BA"/>
    <w:rsid w:val="004A21F4"/>
    <w:rsid w:val="004A3DDD"/>
    <w:rsid w:val="004A684D"/>
    <w:rsid w:val="004A70AC"/>
    <w:rsid w:val="004B3586"/>
    <w:rsid w:val="004B4AA3"/>
    <w:rsid w:val="004B7439"/>
    <w:rsid w:val="004C07E4"/>
    <w:rsid w:val="004C27C2"/>
    <w:rsid w:val="004C3C7C"/>
    <w:rsid w:val="004E54F6"/>
    <w:rsid w:val="004F5B22"/>
    <w:rsid w:val="00512A0F"/>
    <w:rsid w:val="00522849"/>
    <w:rsid w:val="00531D06"/>
    <w:rsid w:val="00531F3A"/>
    <w:rsid w:val="00544512"/>
    <w:rsid w:val="0054747A"/>
    <w:rsid w:val="00560656"/>
    <w:rsid w:val="00560874"/>
    <w:rsid w:val="00561E26"/>
    <w:rsid w:val="0056281C"/>
    <w:rsid w:val="0056572C"/>
    <w:rsid w:val="00573870"/>
    <w:rsid w:val="00585E35"/>
    <w:rsid w:val="0059518C"/>
    <w:rsid w:val="00595C35"/>
    <w:rsid w:val="00596EC4"/>
    <w:rsid w:val="005A05AD"/>
    <w:rsid w:val="005A5755"/>
    <w:rsid w:val="005B29D1"/>
    <w:rsid w:val="005B6474"/>
    <w:rsid w:val="005C737E"/>
    <w:rsid w:val="005E09EF"/>
    <w:rsid w:val="005E3E0C"/>
    <w:rsid w:val="006007F5"/>
    <w:rsid w:val="0060598E"/>
    <w:rsid w:val="0063070C"/>
    <w:rsid w:val="00631C7F"/>
    <w:rsid w:val="00633450"/>
    <w:rsid w:val="006339F0"/>
    <w:rsid w:val="006351F3"/>
    <w:rsid w:val="00636BCC"/>
    <w:rsid w:val="00656C29"/>
    <w:rsid w:val="00656C7D"/>
    <w:rsid w:val="00657374"/>
    <w:rsid w:val="00677127"/>
    <w:rsid w:val="00690192"/>
    <w:rsid w:val="00693D93"/>
    <w:rsid w:val="006A3243"/>
    <w:rsid w:val="006A4CE1"/>
    <w:rsid w:val="006A4E42"/>
    <w:rsid w:val="006B54FB"/>
    <w:rsid w:val="006B5BD3"/>
    <w:rsid w:val="006D5EDE"/>
    <w:rsid w:val="006E1F3F"/>
    <w:rsid w:val="006E57B1"/>
    <w:rsid w:val="006F01DB"/>
    <w:rsid w:val="00705ED2"/>
    <w:rsid w:val="00706CCF"/>
    <w:rsid w:val="00715B95"/>
    <w:rsid w:val="00715D73"/>
    <w:rsid w:val="00716323"/>
    <w:rsid w:val="00717F92"/>
    <w:rsid w:val="007263B7"/>
    <w:rsid w:val="007322F4"/>
    <w:rsid w:val="00734A59"/>
    <w:rsid w:val="00735754"/>
    <w:rsid w:val="00742C6B"/>
    <w:rsid w:val="00746CB1"/>
    <w:rsid w:val="007477EE"/>
    <w:rsid w:val="00751B87"/>
    <w:rsid w:val="007605A3"/>
    <w:rsid w:val="00760E70"/>
    <w:rsid w:val="007620A1"/>
    <w:rsid w:val="007630FB"/>
    <w:rsid w:val="00781385"/>
    <w:rsid w:val="0078776B"/>
    <w:rsid w:val="00790EDC"/>
    <w:rsid w:val="00791620"/>
    <w:rsid w:val="00792DC5"/>
    <w:rsid w:val="00796833"/>
    <w:rsid w:val="007A0D8A"/>
    <w:rsid w:val="007A3509"/>
    <w:rsid w:val="007A5B9E"/>
    <w:rsid w:val="007C1679"/>
    <w:rsid w:val="007C18A8"/>
    <w:rsid w:val="007C2E1D"/>
    <w:rsid w:val="007C38D1"/>
    <w:rsid w:val="007C65FC"/>
    <w:rsid w:val="007C73C0"/>
    <w:rsid w:val="007D2101"/>
    <w:rsid w:val="007D3FB3"/>
    <w:rsid w:val="007F2A34"/>
    <w:rsid w:val="007F6721"/>
    <w:rsid w:val="00801061"/>
    <w:rsid w:val="00821E4C"/>
    <w:rsid w:val="00825075"/>
    <w:rsid w:val="00854A67"/>
    <w:rsid w:val="00854A78"/>
    <w:rsid w:val="00855D67"/>
    <w:rsid w:val="008570DB"/>
    <w:rsid w:val="008576F6"/>
    <w:rsid w:val="00882D23"/>
    <w:rsid w:val="008835F0"/>
    <w:rsid w:val="008921CA"/>
    <w:rsid w:val="00895783"/>
    <w:rsid w:val="008969AC"/>
    <w:rsid w:val="00896CFF"/>
    <w:rsid w:val="00897C19"/>
    <w:rsid w:val="008B2254"/>
    <w:rsid w:val="008B48F0"/>
    <w:rsid w:val="008C02AF"/>
    <w:rsid w:val="008D2710"/>
    <w:rsid w:val="008F0399"/>
    <w:rsid w:val="008F512E"/>
    <w:rsid w:val="008F738F"/>
    <w:rsid w:val="00900744"/>
    <w:rsid w:val="00913F2F"/>
    <w:rsid w:val="00914EA7"/>
    <w:rsid w:val="00921F23"/>
    <w:rsid w:val="009233B8"/>
    <w:rsid w:val="00923DFA"/>
    <w:rsid w:val="009336C4"/>
    <w:rsid w:val="009361AC"/>
    <w:rsid w:val="009478FF"/>
    <w:rsid w:val="00954724"/>
    <w:rsid w:val="00971ECD"/>
    <w:rsid w:val="00980615"/>
    <w:rsid w:val="0098141D"/>
    <w:rsid w:val="00982AA9"/>
    <w:rsid w:val="00983F88"/>
    <w:rsid w:val="00984457"/>
    <w:rsid w:val="00985273"/>
    <w:rsid w:val="00996A83"/>
    <w:rsid w:val="00997B69"/>
    <w:rsid w:val="009A0E41"/>
    <w:rsid w:val="009A1DD6"/>
    <w:rsid w:val="009B1C35"/>
    <w:rsid w:val="009C2A1E"/>
    <w:rsid w:val="009C2B10"/>
    <w:rsid w:val="009C414D"/>
    <w:rsid w:val="009D4D63"/>
    <w:rsid w:val="009D7A9A"/>
    <w:rsid w:val="009E376A"/>
    <w:rsid w:val="009E5E5D"/>
    <w:rsid w:val="009F5310"/>
    <w:rsid w:val="009F5445"/>
    <w:rsid w:val="009F63ED"/>
    <w:rsid w:val="00A05B1E"/>
    <w:rsid w:val="00A10FA1"/>
    <w:rsid w:val="00A14A39"/>
    <w:rsid w:val="00A16173"/>
    <w:rsid w:val="00A277F1"/>
    <w:rsid w:val="00A441E8"/>
    <w:rsid w:val="00A5208F"/>
    <w:rsid w:val="00A53EE1"/>
    <w:rsid w:val="00A54A80"/>
    <w:rsid w:val="00A561F9"/>
    <w:rsid w:val="00A721E5"/>
    <w:rsid w:val="00A7349F"/>
    <w:rsid w:val="00A75C4E"/>
    <w:rsid w:val="00A8066A"/>
    <w:rsid w:val="00A95CBE"/>
    <w:rsid w:val="00AA2A75"/>
    <w:rsid w:val="00AE1614"/>
    <w:rsid w:val="00AE5882"/>
    <w:rsid w:val="00AE6FA5"/>
    <w:rsid w:val="00AF1658"/>
    <w:rsid w:val="00B20E89"/>
    <w:rsid w:val="00B21CCC"/>
    <w:rsid w:val="00B30B58"/>
    <w:rsid w:val="00B329E0"/>
    <w:rsid w:val="00B335E6"/>
    <w:rsid w:val="00B336D6"/>
    <w:rsid w:val="00B35BF9"/>
    <w:rsid w:val="00B36EB3"/>
    <w:rsid w:val="00B65654"/>
    <w:rsid w:val="00B70CEC"/>
    <w:rsid w:val="00B840E9"/>
    <w:rsid w:val="00B94937"/>
    <w:rsid w:val="00BA1643"/>
    <w:rsid w:val="00BB4422"/>
    <w:rsid w:val="00BB61F8"/>
    <w:rsid w:val="00BB7CC8"/>
    <w:rsid w:val="00BD24A0"/>
    <w:rsid w:val="00BD7629"/>
    <w:rsid w:val="00BE0BAE"/>
    <w:rsid w:val="00BF2580"/>
    <w:rsid w:val="00BF612F"/>
    <w:rsid w:val="00C11A91"/>
    <w:rsid w:val="00C12E14"/>
    <w:rsid w:val="00C47EDF"/>
    <w:rsid w:val="00C51AC4"/>
    <w:rsid w:val="00C5245C"/>
    <w:rsid w:val="00C5246E"/>
    <w:rsid w:val="00C547B1"/>
    <w:rsid w:val="00C550AE"/>
    <w:rsid w:val="00C64FFC"/>
    <w:rsid w:val="00C7129D"/>
    <w:rsid w:val="00C85F5F"/>
    <w:rsid w:val="00CA2A83"/>
    <w:rsid w:val="00CB360A"/>
    <w:rsid w:val="00CB5F47"/>
    <w:rsid w:val="00CC6D2B"/>
    <w:rsid w:val="00CF4CD5"/>
    <w:rsid w:val="00CF59D1"/>
    <w:rsid w:val="00CF6496"/>
    <w:rsid w:val="00D012C5"/>
    <w:rsid w:val="00D069E2"/>
    <w:rsid w:val="00D50388"/>
    <w:rsid w:val="00D51ECC"/>
    <w:rsid w:val="00D54894"/>
    <w:rsid w:val="00D57928"/>
    <w:rsid w:val="00D61087"/>
    <w:rsid w:val="00D6269A"/>
    <w:rsid w:val="00D80F39"/>
    <w:rsid w:val="00D836C3"/>
    <w:rsid w:val="00D83920"/>
    <w:rsid w:val="00D846A8"/>
    <w:rsid w:val="00D91E47"/>
    <w:rsid w:val="00D96E51"/>
    <w:rsid w:val="00D975DE"/>
    <w:rsid w:val="00DA6ABB"/>
    <w:rsid w:val="00DB607C"/>
    <w:rsid w:val="00DC0DE5"/>
    <w:rsid w:val="00DE0C6B"/>
    <w:rsid w:val="00DF1A41"/>
    <w:rsid w:val="00DF2257"/>
    <w:rsid w:val="00E0781E"/>
    <w:rsid w:val="00E12BB0"/>
    <w:rsid w:val="00E55810"/>
    <w:rsid w:val="00E64901"/>
    <w:rsid w:val="00E71047"/>
    <w:rsid w:val="00E7135F"/>
    <w:rsid w:val="00E8548E"/>
    <w:rsid w:val="00E856FB"/>
    <w:rsid w:val="00E95959"/>
    <w:rsid w:val="00EB7C60"/>
    <w:rsid w:val="00ED3E00"/>
    <w:rsid w:val="00EE1A59"/>
    <w:rsid w:val="00F00EC6"/>
    <w:rsid w:val="00F01895"/>
    <w:rsid w:val="00F039D0"/>
    <w:rsid w:val="00F101C8"/>
    <w:rsid w:val="00F17E54"/>
    <w:rsid w:val="00F20D07"/>
    <w:rsid w:val="00F2743A"/>
    <w:rsid w:val="00F37B4C"/>
    <w:rsid w:val="00F45779"/>
    <w:rsid w:val="00F50DA2"/>
    <w:rsid w:val="00F51478"/>
    <w:rsid w:val="00F51635"/>
    <w:rsid w:val="00F523CA"/>
    <w:rsid w:val="00F53987"/>
    <w:rsid w:val="00F57FC3"/>
    <w:rsid w:val="00F6014B"/>
    <w:rsid w:val="00F83B18"/>
    <w:rsid w:val="00F8782B"/>
    <w:rsid w:val="00F937D4"/>
    <w:rsid w:val="00F94205"/>
    <w:rsid w:val="00F94C14"/>
    <w:rsid w:val="00FA0E55"/>
    <w:rsid w:val="00FA4162"/>
    <w:rsid w:val="00FB3C86"/>
    <w:rsid w:val="00FB6577"/>
    <w:rsid w:val="00FC063B"/>
    <w:rsid w:val="00FC0F02"/>
    <w:rsid w:val="00FF1270"/>
    <w:rsid w:val="00FF2A20"/>
    <w:rsid w:val="00FF4B03"/>
    <w:rsid w:val="00FF5CA5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22"/>
  </w:style>
  <w:style w:type="paragraph" w:styleId="Heading1">
    <w:name w:val="heading 1"/>
    <w:basedOn w:val="Normal"/>
    <w:next w:val="Normal"/>
    <w:link w:val="Heading1Char"/>
    <w:uiPriority w:val="9"/>
    <w:qFormat/>
    <w:rsid w:val="00A80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06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06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8066A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A806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06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0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806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5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3"/>
    <w:rPr>
      <w:rFonts w:ascii="Tahoma" w:hAnsi="Tahoma" w:cs="Tahoma"/>
      <w:sz w:val="16"/>
      <w:szCs w:val="16"/>
    </w:rPr>
  </w:style>
  <w:style w:type="character" w:customStyle="1" w:styleId="ltr2">
    <w:name w:val="ltr2"/>
    <w:basedOn w:val="DefaultParagraphFont"/>
    <w:rsid w:val="00F94205"/>
    <w:rPr>
      <w:rFonts w:ascii="Arial" w:hAnsi="Arial" w:cs="Arial" w:hint="default"/>
      <w:rtl w:val="0"/>
    </w:rPr>
  </w:style>
  <w:style w:type="character" w:customStyle="1" w:styleId="org">
    <w:name w:val="org"/>
    <w:basedOn w:val="DefaultParagraphFont"/>
    <w:rsid w:val="005C737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0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0615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ECVBusinessSectorRow">
    <w:name w:val="_ECV_BusinessSectorRow"/>
    <w:basedOn w:val="Normal"/>
    <w:rsid w:val="00FF7B8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2"/>
      <w:sz w:val="16"/>
      <w:szCs w:val="24"/>
      <w:lang w:val="en-GB" w:eastAsia="hi-IN" w:bidi="hi-IN"/>
    </w:rPr>
  </w:style>
  <w:style w:type="character" w:styleId="Hyperlink">
    <w:name w:val="Hyperlink"/>
    <w:basedOn w:val="DefaultParagraphFont"/>
    <w:uiPriority w:val="99"/>
    <w:unhideWhenUsed/>
    <w:rsid w:val="003D4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_ouf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27BCA-CE97-4645-AA7D-3CE58B4A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158</cp:revision>
  <cp:lastPrinted>2016-11-30T06:15:00Z</cp:lastPrinted>
  <dcterms:created xsi:type="dcterms:W3CDTF">2017-03-14T20:48:00Z</dcterms:created>
  <dcterms:modified xsi:type="dcterms:W3CDTF">2020-11-26T07:13:00Z</dcterms:modified>
</cp:coreProperties>
</file>